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6"/>
        <w:gridCol w:w="829"/>
        <w:gridCol w:w="4107"/>
        <w:gridCol w:w="1102"/>
        <w:gridCol w:w="1048"/>
        <w:gridCol w:w="1102"/>
        <w:gridCol w:w="1244"/>
      </w:tblGrid>
      <w:tr w:rsidR="003323AF" w:rsidRPr="003323AF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323AF" w:rsidRPr="003323AF" w:rsidRDefault="003323AF" w:rsidP="003323A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Calibri"/>
                <w:kern w:val="1"/>
                <w:sz w:val="16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3323AF" w:rsidRPr="003323AF" w:rsidRDefault="003323AF" w:rsidP="003323A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323AF" w:rsidRPr="003323AF" w:rsidRDefault="003323AF" w:rsidP="003323A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3323AF" w:rsidRPr="003323AF" w:rsidRDefault="003323AF" w:rsidP="003323A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323AF" w:rsidRPr="003323AF" w:rsidRDefault="003323AF" w:rsidP="003323A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3323AF" w:rsidRPr="003323AF" w:rsidRDefault="003323AF" w:rsidP="003323A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3323AF" w:rsidRPr="003323AF" w:rsidRDefault="003323AF" w:rsidP="003323A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</w:tbl>
    <w:tbl>
      <w:tblPr>
        <w:tblStyle w:val="TableStyle0"/>
        <w:tblW w:w="9766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210"/>
        <w:gridCol w:w="840"/>
        <w:gridCol w:w="2048"/>
        <w:gridCol w:w="2113"/>
        <w:gridCol w:w="1116"/>
        <w:gridCol w:w="1063"/>
        <w:gridCol w:w="1116"/>
        <w:gridCol w:w="1260"/>
      </w:tblGrid>
      <w:tr w:rsidR="00D17A79" w:rsidRPr="00D17A79" w:rsidTr="00D17A79">
        <w:tc>
          <w:tcPr>
            <w:tcW w:w="210" w:type="dxa"/>
            <w:shd w:val="clear" w:color="FFFFFF" w:fill="auto"/>
            <w:vAlign w:val="bottom"/>
          </w:tcPr>
          <w:p w:rsidR="00D17A79" w:rsidRPr="00D17A79" w:rsidRDefault="00D17A79" w:rsidP="00D17A79"/>
        </w:tc>
        <w:tc>
          <w:tcPr>
            <w:tcW w:w="9556" w:type="dxa"/>
            <w:gridSpan w:val="7"/>
            <w:shd w:val="clear" w:color="FFFFFF" w:fill="auto"/>
            <w:vAlign w:val="center"/>
          </w:tcPr>
          <w:p w:rsidR="00D17A79" w:rsidRPr="00D17A79" w:rsidRDefault="00D17A79" w:rsidP="00D17A79">
            <w:pPr>
              <w:jc w:val="center"/>
            </w:pPr>
            <w:r w:rsidRPr="00D17A79">
              <w:rPr>
                <w:b/>
                <w:sz w:val="28"/>
                <w:szCs w:val="28"/>
              </w:rPr>
              <w:t>ТЕХНИКО-ТЕХНОЛОГИЧЕСКАЯ КАРТА №382М/</w:t>
            </w:r>
            <w:proofErr w:type="spellStart"/>
            <w:r w:rsidRPr="00D17A79">
              <w:rPr>
                <w:b/>
                <w:sz w:val="28"/>
                <w:szCs w:val="28"/>
              </w:rPr>
              <w:t>ссж</w:t>
            </w:r>
            <w:proofErr w:type="spellEnd"/>
          </w:p>
        </w:tc>
      </w:tr>
      <w:tr w:rsidR="00D17A79" w:rsidRPr="00D17A79" w:rsidTr="00D17A79">
        <w:tc>
          <w:tcPr>
            <w:tcW w:w="210" w:type="dxa"/>
            <w:shd w:val="clear" w:color="FFFFFF" w:fill="auto"/>
            <w:vAlign w:val="bottom"/>
          </w:tcPr>
          <w:p w:rsidR="00D17A79" w:rsidRPr="00D17A79" w:rsidRDefault="00D17A79" w:rsidP="00D17A79"/>
        </w:tc>
        <w:tc>
          <w:tcPr>
            <w:tcW w:w="840" w:type="dxa"/>
            <w:shd w:val="clear" w:color="FFFFFF" w:fill="auto"/>
            <w:vAlign w:val="bottom"/>
          </w:tcPr>
          <w:p w:rsidR="00D17A79" w:rsidRPr="00D17A79" w:rsidRDefault="00D17A79" w:rsidP="00D17A79"/>
        </w:tc>
        <w:tc>
          <w:tcPr>
            <w:tcW w:w="2048" w:type="dxa"/>
            <w:shd w:val="clear" w:color="FFFFFF" w:fill="auto"/>
            <w:vAlign w:val="bottom"/>
          </w:tcPr>
          <w:p w:rsidR="00D17A79" w:rsidRPr="00D17A79" w:rsidRDefault="00D17A79" w:rsidP="00D17A79"/>
        </w:tc>
        <w:tc>
          <w:tcPr>
            <w:tcW w:w="2113" w:type="dxa"/>
            <w:shd w:val="clear" w:color="FFFFFF" w:fill="auto"/>
            <w:vAlign w:val="bottom"/>
          </w:tcPr>
          <w:p w:rsidR="00D17A79" w:rsidRPr="00D17A79" w:rsidRDefault="00D17A79" w:rsidP="00D17A79"/>
        </w:tc>
        <w:tc>
          <w:tcPr>
            <w:tcW w:w="4555" w:type="dxa"/>
            <w:gridSpan w:val="4"/>
            <w:shd w:val="clear" w:color="FFFFFF" w:fill="auto"/>
            <w:vAlign w:val="center"/>
          </w:tcPr>
          <w:p w:rsidR="00D17A79" w:rsidRPr="00D17A79" w:rsidRDefault="00D17A79" w:rsidP="00D17A79">
            <w:pPr>
              <w:jc w:val="center"/>
            </w:pPr>
          </w:p>
        </w:tc>
      </w:tr>
      <w:tr w:rsidR="00D17A79" w:rsidRPr="00D17A79" w:rsidTr="00D17A79">
        <w:tc>
          <w:tcPr>
            <w:tcW w:w="210" w:type="dxa"/>
            <w:shd w:val="clear" w:color="FFFFFF" w:fill="auto"/>
            <w:vAlign w:val="bottom"/>
          </w:tcPr>
          <w:p w:rsidR="00D17A79" w:rsidRPr="00D17A79" w:rsidRDefault="00D17A79" w:rsidP="00D17A79"/>
        </w:tc>
        <w:tc>
          <w:tcPr>
            <w:tcW w:w="9556" w:type="dxa"/>
            <w:gridSpan w:val="7"/>
            <w:shd w:val="clear" w:color="FFFFFF" w:fill="auto"/>
          </w:tcPr>
          <w:p w:rsidR="00D17A79" w:rsidRPr="00D17A79" w:rsidRDefault="00D17A79" w:rsidP="00D17A79">
            <w:pPr>
              <w:jc w:val="center"/>
            </w:pPr>
            <w:r>
              <w:rPr>
                <w:b/>
                <w:sz w:val="22"/>
              </w:rPr>
              <w:t>«Какао с молоком, 200 г»</w:t>
            </w:r>
          </w:p>
        </w:tc>
      </w:tr>
      <w:tr w:rsidR="00D17A79" w:rsidRPr="00D17A79" w:rsidTr="00D17A79">
        <w:tc>
          <w:tcPr>
            <w:tcW w:w="210" w:type="dxa"/>
            <w:shd w:val="clear" w:color="FFFFFF" w:fill="auto"/>
            <w:vAlign w:val="bottom"/>
          </w:tcPr>
          <w:p w:rsidR="00D17A79" w:rsidRPr="00D17A79" w:rsidRDefault="00D17A79" w:rsidP="00D17A79"/>
        </w:tc>
        <w:tc>
          <w:tcPr>
            <w:tcW w:w="2888" w:type="dxa"/>
            <w:gridSpan w:val="2"/>
            <w:shd w:val="clear" w:color="FFFFFF" w:fill="auto"/>
            <w:vAlign w:val="bottom"/>
          </w:tcPr>
          <w:p w:rsidR="00D17A79" w:rsidRPr="00D17A79" w:rsidRDefault="00D17A79" w:rsidP="00D17A79">
            <w:pPr>
              <w:jc w:val="right"/>
            </w:pPr>
          </w:p>
        </w:tc>
        <w:tc>
          <w:tcPr>
            <w:tcW w:w="6668" w:type="dxa"/>
            <w:gridSpan w:val="5"/>
            <w:shd w:val="clear" w:color="FFFFFF" w:fill="auto"/>
            <w:vAlign w:val="bottom"/>
          </w:tcPr>
          <w:p w:rsidR="00D17A79" w:rsidRPr="00D17A79" w:rsidRDefault="00D17A79" w:rsidP="00D17A79"/>
        </w:tc>
      </w:tr>
      <w:tr w:rsidR="00D17A79" w:rsidRPr="00D17A79" w:rsidTr="00D17A79">
        <w:tc>
          <w:tcPr>
            <w:tcW w:w="210" w:type="dxa"/>
            <w:shd w:val="clear" w:color="FFFFFF" w:fill="auto"/>
            <w:vAlign w:val="bottom"/>
          </w:tcPr>
          <w:p w:rsidR="00D17A79" w:rsidRPr="00D17A79" w:rsidRDefault="00D17A79" w:rsidP="00D17A79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D17A79" w:rsidRPr="00D17A79" w:rsidRDefault="00D17A79" w:rsidP="00D17A79">
            <w:pPr>
              <w:jc w:val="center"/>
            </w:pPr>
            <w:r w:rsidRPr="00D17A79">
              <w:rPr>
                <w:sz w:val="22"/>
              </w:rPr>
              <w:t>1. ОБЛАСТЬ ПРИМЕНЕНИЯ</w:t>
            </w:r>
          </w:p>
        </w:tc>
      </w:tr>
      <w:tr w:rsidR="00D17A79" w:rsidRPr="00D17A79" w:rsidTr="00D17A79">
        <w:trPr>
          <w:trHeight w:hRule="exact" w:val="1380"/>
        </w:trPr>
        <w:tc>
          <w:tcPr>
            <w:tcW w:w="210" w:type="dxa"/>
            <w:shd w:val="clear" w:color="FFFFFF" w:fill="auto"/>
            <w:vAlign w:val="bottom"/>
          </w:tcPr>
          <w:p w:rsidR="00D17A79" w:rsidRPr="00D17A79" w:rsidRDefault="00D17A79" w:rsidP="00D17A79">
            <w:pPr>
              <w:jc w:val="both"/>
            </w:pPr>
          </w:p>
        </w:tc>
        <w:tc>
          <w:tcPr>
            <w:tcW w:w="9556" w:type="dxa"/>
            <w:gridSpan w:val="7"/>
            <w:tcBorders>
              <w:bottom w:val="none" w:sz="4" w:space="0" w:color="auto"/>
            </w:tcBorders>
            <w:shd w:val="clear" w:color="FFFFFF" w:fill="auto"/>
          </w:tcPr>
          <w:p w:rsidR="00D17A79" w:rsidRPr="00D17A79" w:rsidRDefault="00D17A79" w:rsidP="00D17A79">
            <w:pPr>
              <w:jc w:val="both"/>
            </w:pPr>
            <w:r w:rsidRPr="00D17A79">
              <w:rPr>
                <w:sz w:val="22"/>
              </w:rPr>
              <w:t xml:space="preserve">Настоящая технико-технологическая карта распространяется на </w:t>
            </w:r>
            <w:r>
              <w:rPr>
                <w:sz w:val="22"/>
              </w:rPr>
              <w:t>«Какао с молоком, 200 г»</w:t>
            </w:r>
            <w:r w:rsidRPr="00D17A79">
              <w:rPr>
                <w:sz w:val="22"/>
              </w:rPr>
              <w:t xml:space="preserve">, применяется для приготовления и реализации в общеобразовательных организациях в соответствии </w:t>
            </w:r>
            <w:r w:rsidRPr="00400170">
              <w:rPr>
                <w:sz w:val="22"/>
              </w:rPr>
              <w:t xml:space="preserve">со </w:t>
            </w:r>
            <w:r>
              <w:rPr>
                <w:sz w:val="22"/>
              </w:rPr>
              <w:t xml:space="preserve"> с</w:t>
            </w:r>
            <w:r w:rsidRPr="00400170">
              <w:rPr>
                <w:sz w:val="22"/>
              </w:rPr>
              <w:t>борником технических нормативов – Сборник рецептур на продукцию для обучающихся во всех образовательных учреждениях</w:t>
            </w:r>
            <w:proofErr w:type="gramStart"/>
            <w:r w:rsidRPr="00400170">
              <w:rPr>
                <w:sz w:val="22"/>
              </w:rPr>
              <w:t xml:space="preserve"> / П</w:t>
            </w:r>
            <w:proofErr w:type="gramEnd"/>
            <w:r w:rsidRPr="00400170">
              <w:rPr>
                <w:sz w:val="22"/>
              </w:rPr>
              <w:t xml:space="preserve">од ред. М.П. Могильного и В.А. </w:t>
            </w:r>
            <w:proofErr w:type="spellStart"/>
            <w:r w:rsidRPr="00400170">
              <w:rPr>
                <w:sz w:val="22"/>
              </w:rPr>
              <w:t>Тутельяна</w:t>
            </w:r>
            <w:proofErr w:type="spellEnd"/>
            <w:r w:rsidRPr="00400170">
              <w:rPr>
                <w:sz w:val="22"/>
              </w:rPr>
              <w:t xml:space="preserve">. – М.: </w:t>
            </w:r>
            <w:proofErr w:type="spellStart"/>
            <w:r w:rsidRPr="00400170">
              <w:rPr>
                <w:sz w:val="22"/>
              </w:rPr>
              <w:t>ДеЛи</w:t>
            </w:r>
            <w:proofErr w:type="spellEnd"/>
            <w:r w:rsidRPr="00400170">
              <w:rPr>
                <w:sz w:val="22"/>
              </w:rPr>
              <w:t xml:space="preserve"> плюс, 2017</w:t>
            </w:r>
            <w:r>
              <w:rPr>
                <w:sz w:val="22"/>
              </w:rPr>
              <w:t xml:space="preserve"> </w:t>
            </w:r>
            <w:r w:rsidRPr="001B08F5">
              <w:rPr>
                <w:sz w:val="22"/>
              </w:rPr>
              <w:t>г.</w:t>
            </w:r>
          </w:p>
        </w:tc>
      </w:tr>
      <w:tr w:rsidR="00D17A79" w:rsidRPr="00D17A79" w:rsidTr="00D17A79">
        <w:tc>
          <w:tcPr>
            <w:tcW w:w="210" w:type="dxa"/>
            <w:shd w:val="clear" w:color="FFFFFF" w:fill="auto"/>
            <w:vAlign w:val="bottom"/>
          </w:tcPr>
          <w:p w:rsidR="00D17A79" w:rsidRPr="00D17A79" w:rsidRDefault="00D17A79" w:rsidP="00D17A79"/>
        </w:tc>
        <w:tc>
          <w:tcPr>
            <w:tcW w:w="840" w:type="dxa"/>
            <w:shd w:val="clear" w:color="FFFFFF" w:fill="auto"/>
            <w:vAlign w:val="bottom"/>
          </w:tcPr>
          <w:p w:rsidR="00D17A79" w:rsidRPr="00D17A79" w:rsidRDefault="00D17A79" w:rsidP="00D17A79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D17A79" w:rsidRPr="00D17A79" w:rsidRDefault="00D17A79" w:rsidP="00D17A79"/>
        </w:tc>
        <w:tc>
          <w:tcPr>
            <w:tcW w:w="1116" w:type="dxa"/>
            <w:shd w:val="clear" w:color="FFFFFF" w:fill="auto"/>
            <w:vAlign w:val="bottom"/>
          </w:tcPr>
          <w:p w:rsidR="00D17A79" w:rsidRPr="00D17A79" w:rsidRDefault="00D17A79" w:rsidP="00D17A79"/>
        </w:tc>
        <w:tc>
          <w:tcPr>
            <w:tcW w:w="1063" w:type="dxa"/>
            <w:shd w:val="clear" w:color="FFFFFF" w:fill="auto"/>
            <w:vAlign w:val="bottom"/>
          </w:tcPr>
          <w:p w:rsidR="00D17A79" w:rsidRPr="00D17A79" w:rsidRDefault="00D17A79" w:rsidP="00D17A79"/>
        </w:tc>
        <w:tc>
          <w:tcPr>
            <w:tcW w:w="1116" w:type="dxa"/>
            <w:shd w:val="clear" w:color="FFFFFF" w:fill="auto"/>
            <w:vAlign w:val="bottom"/>
          </w:tcPr>
          <w:p w:rsidR="00D17A79" w:rsidRPr="00D17A79" w:rsidRDefault="00D17A79" w:rsidP="00D17A79"/>
        </w:tc>
        <w:tc>
          <w:tcPr>
            <w:tcW w:w="1260" w:type="dxa"/>
            <w:shd w:val="clear" w:color="FFFFFF" w:fill="auto"/>
            <w:vAlign w:val="bottom"/>
          </w:tcPr>
          <w:p w:rsidR="00D17A79" w:rsidRPr="00D17A79" w:rsidRDefault="00D17A79" w:rsidP="00D17A79"/>
        </w:tc>
      </w:tr>
      <w:tr w:rsidR="00D17A79" w:rsidRPr="00D17A79" w:rsidTr="00D17A79">
        <w:tc>
          <w:tcPr>
            <w:tcW w:w="210" w:type="dxa"/>
            <w:shd w:val="clear" w:color="FFFFFF" w:fill="auto"/>
            <w:vAlign w:val="bottom"/>
          </w:tcPr>
          <w:p w:rsidR="00D17A79" w:rsidRPr="00D17A79" w:rsidRDefault="00D17A79" w:rsidP="00D17A79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D17A79" w:rsidRPr="00D17A79" w:rsidRDefault="00D17A79" w:rsidP="00D17A79">
            <w:pPr>
              <w:jc w:val="center"/>
            </w:pPr>
            <w:r w:rsidRPr="00D17A79">
              <w:rPr>
                <w:sz w:val="22"/>
              </w:rPr>
              <w:t>2. ТРЕБОВАНИЯ К СЫРЬЮ</w:t>
            </w:r>
          </w:p>
        </w:tc>
      </w:tr>
      <w:tr w:rsidR="00D17A79" w:rsidRPr="00D17A79" w:rsidTr="00D17A79">
        <w:tc>
          <w:tcPr>
            <w:tcW w:w="210" w:type="dxa"/>
            <w:shd w:val="clear" w:color="FFFFFF" w:fill="auto"/>
            <w:vAlign w:val="bottom"/>
          </w:tcPr>
          <w:p w:rsidR="00D17A79" w:rsidRPr="00D17A79" w:rsidRDefault="00D17A79" w:rsidP="00D17A79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D17A79" w:rsidRPr="00D17A79" w:rsidRDefault="00D17A79" w:rsidP="00D17A79">
            <w:pPr>
              <w:jc w:val="both"/>
            </w:pPr>
            <w:r w:rsidRPr="00D17A79">
              <w:rPr>
                <w:sz w:val="22"/>
              </w:rPr>
              <w:t xml:space="preserve">Продовольственное сырье, пищевые продукты и полуфабрикаты, используемые для приготовления </w:t>
            </w:r>
            <w:r>
              <w:rPr>
                <w:sz w:val="22"/>
              </w:rPr>
              <w:t>«Какао с молоком, 200 г»</w:t>
            </w:r>
            <w:r w:rsidRPr="00D17A79">
              <w:rPr>
                <w:sz w:val="22"/>
              </w:rPr>
              <w:t xml:space="preserve">, должны соответствовать требованиям </w:t>
            </w:r>
            <w:proofErr w:type="gramStart"/>
            <w:r w:rsidRPr="00D17A79">
              <w:rPr>
                <w:sz w:val="22"/>
              </w:rPr>
              <w:t>ТР</w:t>
            </w:r>
            <w:proofErr w:type="gramEnd"/>
            <w:r w:rsidRPr="00D17A79">
              <w:rPr>
                <w:sz w:val="22"/>
              </w:rPr>
              <w:t xml:space="preserve"> ТС 021/2011 Технический регламент Таможенного союза "О безопасности пищевой продукции" (с изменениями на 8 августа 2019 года), иметь сопроводительные документы, подтверждающие их безопасность и качество.</w:t>
            </w:r>
          </w:p>
        </w:tc>
      </w:tr>
      <w:tr w:rsidR="00D17A79" w:rsidRPr="00D17A79" w:rsidTr="00D17A79">
        <w:tc>
          <w:tcPr>
            <w:tcW w:w="210" w:type="dxa"/>
            <w:shd w:val="clear" w:color="FFFFFF" w:fill="auto"/>
            <w:vAlign w:val="bottom"/>
          </w:tcPr>
          <w:p w:rsidR="00D17A79" w:rsidRPr="00D17A79" w:rsidRDefault="00D17A79" w:rsidP="00D17A79"/>
        </w:tc>
        <w:tc>
          <w:tcPr>
            <w:tcW w:w="840" w:type="dxa"/>
            <w:shd w:val="clear" w:color="FFFFFF" w:fill="auto"/>
            <w:vAlign w:val="bottom"/>
          </w:tcPr>
          <w:p w:rsidR="00D17A79" w:rsidRPr="00D17A79" w:rsidRDefault="00D17A79" w:rsidP="00D17A79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D17A79" w:rsidRPr="00D17A79" w:rsidRDefault="00D17A79" w:rsidP="00D17A79"/>
        </w:tc>
        <w:tc>
          <w:tcPr>
            <w:tcW w:w="1116" w:type="dxa"/>
            <w:shd w:val="clear" w:color="FFFFFF" w:fill="auto"/>
            <w:vAlign w:val="bottom"/>
          </w:tcPr>
          <w:p w:rsidR="00D17A79" w:rsidRPr="00D17A79" w:rsidRDefault="00D17A79" w:rsidP="00D17A79"/>
        </w:tc>
        <w:tc>
          <w:tcPr>
            <w:tcW w:w="1063" w:type="dxa"/>
            <w:shd w:val="clear" w:color="FFFFFF" w:fill="auto"/>
            <w:vAlign w:val="bottom"/>
          </w:tcPr>
          <w:p w:rsidR="00D17A79" w:rsidRPr="00D17A79" w:rsidRDefault="00D17A79" w:rsidP="00D17A79"/>
        </w:tc>
        <w:tc>
          <w:tcPr>
            <w:tcW w:w="1116" w:type="dxa"/>
            <w:shd w:val="clear" w:color="FFFFFF" w:fill="auto"/>
            <w:vAlign w:val="bottom"/>
          </w:tcPr>
          <w:p w:rsidR="00D17A79" w:rsidRPr="00D17A79" w:rsidRDefault="00D17A79" w:rsidP="00D17A79"/>
        </w:tc>
        <w:tc>
          <w:tcPr>
            <w:tcW w:w="1260" w:type="dxa"/>
            <w:shd w:val="clear" w:color="FFFFFF" w:fill="auto"/>
            <w:vAlign w:val="bottom"/>
          </w:tcPr>
          <w:p w:rsidR="00D17A79" w:rsidRPr="00D17A79" w:rsidRDefault="00D17A79" w:rsidP="00D17A79"/>
        </w:tc>
      </w:tr>
      <w:tr w:rsidR="00D17A79" w:rsidRPr="00D17A79" w:rsidTr="00D17A79">
        <w:tc>
          <w:tcPr>
            <w:tcW w:w="210" w:type="dxa"/>
            <w:shd w:val="clear" w:color="FFFFFF" w:fill="auto"/>
            <w:vAlign w:val="bottom"/>
          </w:tcPr>
          <w:p w:rsidR="00D17A79" w:rsidRPr="00D17A79" w:rsidRDefault="00D17A79" w:rsidP="00D17A79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D17A79" w:rsidRPr="00D17A79" w:rsidRDefault="00D17A79" w:rsidP="00D17A79">
            <w:pPr>
              <w:jc w:val="center"/>
            </w:pPr>
            <w:r w:rsidRPr="00D17A79">
              <w:rPr>
                <w:sz w:val="22"/>
              </w:rPr>
              <w:t>3. РЕЦЕПТУРА</w:t>
            </w:r>
          </w:p>
        </w:tc>
      </w:tr>
      <w:tr w:rsidR="00D17A79" w:rsidRPr="00D17A79" w:rsidTr="00D17A79">
        <w:tc>
          <w:tcPr>
            <w:tcW w:w="210" w:type="dxa"/>
            <w:shd w:val="clear" w:color="FFFFFF" w:fill="auto"/>
            <w:vAlign w:val="bottom"/>
          </w:tcPr>
          <w:p w:rsidR="00D17A79" w:rsidRPr="00D17A79" w:rsidRDefault="00D17A79" w:rsidP="00D17A79"/>
        </w:tc>
        <w:tc>
          <w:tcPr>
            <w:tcW w:w="7180" w:type="dxa"/>
            <w:gridSpan w:val="5"/>
            <w:vMerge w:val="restart"/>
            <w:tcBorders>
              <w:top w:val="single" w:sz="10" w:space="0" w:color="auto"/>
              <w:left w:val="single" w:sz="10" w:space="0" w:color="auto"/>
              <w:bottom w:val="single" w:sz="10" w:space="0" w:color="auto"/>
            </w:tcBorders>
            <w:shd w:val="clear" w:color="FFFFFF" w:fill="auto"/>
            <w:vAlign w:val="center"/>
          </w:tcPr>
          <w:p w:rsidR="00D17A79" w:rsidRPr="00D17A79" w:rsidRDefault="00D17A79" w:rsidP="00D17A79">
            <w:pPr>
              <w:jc w:val="center"/>
            </w:pPr>
            <w:r w:rsidRPr="00D17A79">
              <w:rPr>
                <w:b/>
                <w:sz w:val="18"/>
                <w:szCs w:val="18"/>
              </w:rPr>
              <w:t>Наименование сырья и продуктов</w:t>
            </w:r>
          </w:p>
        </w:tc>
        <w:tc>
          <w:tcPr>
            <w:tcW w:w="2376" w:type="dxa"/>
            <w:gridSpan w:val="2"/>
            <w:vMerge w:val="restart"/>
            <w:tcBorders>
              <w:top w:val="single" w:sz="10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</w:tcPr>
          <w:p w:rsidR="00D17A79" w:rsidRPr="00D17A79" w:rsidRDefault="00D17A79" w:rsidP="00D17A79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53E22C6" wp14:editId="5BC8BE59">
                      <wp:simplePos x="0" y="0"/>
                      <wp:positionH relativeFrom="column">
                        <wp:posOffset>914400</wp:posOffset>
                      </wp:positionH>
                      <wp:positionV relativeFrom="paragraph">
                        <wp:posOffset>241300</wp:posOffset>
                      </wp:positionV>
                      <wp:extent cx="0" cy="0"/>
                      <wp:effectExtent l="9525" t="12700" r="9525" b="6350"/>
                      <wp:wrapNone/>
                      <wp:docPr id="2" name="Прямоугольник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rect">
                                <a:avLst/>
                              </a:prstGeom>
                              <a:blipFill dpi="0" rotWithShape="0">
                                <a:blip r:embed="rId5"/>
                                <a:srcRect/>
                                <a:stretch>
                                  <a:fillRect/>
                                </a:stretch>
                              </a:blip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" o:spid="_x0000_s1026" style="position:absolute;margin-left:1in;margin-top:19pt;width:0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">
                      <v:fill r:id="rId6" o:title="" recolor="t" type="frame"/>
                    </v:rect>
                  </w:pict>
                </mc:Fallback>
              </mc:AlternateContent>
            </w:r>
            <w:r w:rsidRPr="00D17A79">
              <w:rPr>
                <w:b/>
                <w:sz w:val="18"/>
                <w:szCs w:val="18"/>
              </w:rPr>
              <w:t xml:space="preserve">Расход сырья и продуктов на 1 </w:t>
            </w:r>
            <w:proofErr w:type="spellStart"/>
            <w:proofErr w:type="gramStart"/>
            <w:r w:rsidRPr="00D17A79">
              <w:rPr>
                <w:b/>
                <w:sz w:val="18"/>
                <w:szCs w:val="18"/>
              </w:rPr>
              <w:t>шт</w:t>
            </w:r>
            <w:proofErr w:type="spellEnd"/>
            <w:proofErr w:type="gramEnd"/>
            <w:r w:rsidRPr="00D17A79">
              <w:rPr>
                <w:b/>
                <w:sz w:val="18"/>
                <w:szCs w:val="18"/>
              </w:rPr>
              <w:t>, 200 г.</w:t>
            </w:r>
          </w:p>
        </w:tc>
      </w:tr>
      <w:tr w:rsidR="00D17A79" w:rsidRPr="00D17A79" w:rsidTr="00D17A79">
        <w:tc>
          <w:tcPr>
            <w:tcW w:w="210" w:type="dxa"/>
            <w:shd w:val="clear" w:color="FFFFFF" w:fill="auto"/>
            <w:vAlign w:val="bottom"/>
          </w:tcPr>
          <w:p w:rsidR="00D17A79" w:rsidRPr="00D17A79" w:rsidRDefault="00D17A79" w:rsidP="00D17A79"/>
        </w:tc>
        <w:tc>
          <w:tcPr>
            <w:tcW w:w="7180" w:type="dxa"/>
            <w:gridSpan w:val="5"/>
            <w:vMerge/>
            <w:tcBorders>
              <w:top w:val="single" w:sz="10" w:space="0" w:color="auto"/>
              <w:left w:val="single" w:sz="10" w:space="0" w:color="auto"/>
              <w:bottom w:val="single" w:sz="10" w:space="0" w:color="auto"/>
            </w:tcBorders>
            <w:shd w:val="clear" w:color="FFFFFF" w:fill="auto"/>
            <w:vAlign w:val="center"/>
          </w:tcPr>
          <w:p w:rsidR="00D17A79" w:rsidRPr="00D17A79" w:rsidRDefault="00D17A79" w:rsidP="00D17A79">
            <w:pPr>
              <w:jc w:val="center"/>
            </w:pPr>
          </w:p>
        </w:tc>
        <w:tc>
          <w:tcPr>
            <w:tcW w:w="2376" w:type="dxa"/>
            <w:gridSpan w:val="2"/>
            <w:vMerge/>
            <w:tcBorders>
              <w:top w:val="single" w:sz="10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</w:tcPr>
          <w:p w:rsidR="00D17A79" w:rsidRPr="00D17A79" w:rsidRDefault="00D17A79" w:rsidP="00D17A79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F3B53EB" wp14:editId="620F3450">
                      <wp:simplePos x="0" y="0"/>
                      <wp:positionH relativeFrom="column">
                        <wp:posOffset>914400</wp:posOffset>
                      </wp:positionH>
                      <wp:positionV relativeFrom="paragraph">
                        <wp:posOffset>0</wp:posOffset>
                      </wp:positionV>
                      <wp:extent cx="0" cy="0"/>
                      <wp:effectExtent l="9525" t="9525" r="9525" b="9525"/>
                      <wp:wrapNone/>
                      <wp:docPr id="1" name="Прямоугольник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rect">
                                <a:avLst/>
                              </a:prstGeom>
                              <a:blipFill dpi="0" rotWithShape="0">
                                <a:blip r:embed="rId5"/>
                                <a:srcRect/>
                                <a:stretch>
                                  <a:fillRect/>
                                </a:stretch>
                              </a:blip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" o:spid="_x0000_s1026" style="position:absolute;margin-left:1in;margin-top:0;width:0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">
                      <v:fill r:id="rId6" o:title="" recolor="t" type="frame"/>
                    </v:rect>
                  </w:pict>
                </mc:Fallback>
              </mc:AlternateContent>
            </w:r>
          </w:p>
        </w:tc>
      </w:tr>
      <w:tr w:rsidR="00D17A79" w:rsidRPr="00D17A79" w:rsidTr="00D17A79">
        <w:tc>
          <w:tcPr>
            <w:tcW w:w="210" w:type="dxa"/>
            <w:shd w:val="clear" w:color="FFFFFF" w:fill="auto"/>
            <w:vAlign w:val="bottom"/>
          </w:tcPr>
          <w:p w:rsidR="00D17A79" w:rsidRPr="00D17A79" w:rsidRDefault="00D17A79" w:rsidP="00D17A79"/>
        </w:tc>
        <w:tc>
          <w:tcPr>
            <w:tcW w:w="7180" w:type="dxa"/>
            <w:gridSpan w:val="5"/>
            <w:vMerge/>
            <w:tcBorders>
              <w:top w:val="single" w:sz="10" w:space="0" w:color="auto"/>
              <w:left w:val="single" w:sz="10" w:space="0" w:color="auto"/>
              <w:bottom w:val="single" w:sz="10" w:space="0" w:color="auto"/>
            </w:tcBorders>
            <w:shd w:val="clear" w:color="FFFFFF" w:fill="auto"/>
            <w:vAlign w:val="center"/>
          </w:tcPr>
          <w:p w:rsidR="00D17A79" w:rsidRPr="00D17A79" w:rsidRDefault="00D17A79" w:rsidP="00D17A79">
            <w:pPr>
              <w:jc w:val="center"/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17A79" w:rsidRPr="00D17A79" w:rsidRDefault="00D17A79" w:rsidP="00D17A79">
            <w:pPr>
              <w:jc w:val="center"/>
            </w:pPr>
            <w:r w:rsidRPr="00D17A79">
              <w:rPr>
                <w:b/>
                <w:sz w:val="20"/>
                <w:szCs w:val="20"/>
              </w:rPr>
              <w:t>БРУТТО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D17A79" w:rsidRPr="00D17A79" w:rsidRDefault="00D17A79" w:rsidP="00D17A79">
            <w:pPr>
              <w:jc w:val="center"/>
            </w:pPr>
            <w:r w:rsidRPr="00D17A79">
              <w:rPr>
                <w:b/>
                <w:sz w:val="20"/>
                <w:szCs w:val="20"/>
              </w:rPr>
              <w:t>НЕТТО</w:t>
            </w:r>
          </w:p>
        </w:tc>
      </w:tr>
      <w:tr w:rsidR="00D17A79" w:rsidRPr="00D17A79" w:rsidTr="00D17A79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D17A79" w:rsidRPr="00D17A79" w:rsidRDefault="00D17A79" w:rsidP="00D17A79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D17A79" w:rsidRPr="00D17A79" w:rsidRDefault="00D17A79" w:rsidP="00D17A79">
            <w:r w:rsidRPr="00D17A79">
              <w:rPr>
                <w:sz w:val="18"/>
                <w:szCs w:val="18"/>
              </w:rPr>
              <w:t>Какао-порошок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17A79" w:rsidRPr="00D17A79" w:rsidRDefault="00D17A79" w:rsidP="00D17A79">
            <w:pPr>
              <w:jc w:val="center"/>
            </w:pPr>
            <w:r w:rsidRPr="00D17A79">
              <w:rPr>
                <w:sz w:val="18"/>
                <w:szCs w:val="18"/>
              </w:rPr>
              <w:t>0,004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D17A79" w:rsidRPr="00D17A79" w:rsidRDefault="00D17A79" w:rsidP="00D17A79">
            <w:pPr>
              <w:jc w:val="center"/>
            </w:pPr>
            <w:r w:rsidRPr="00D17A79">
              <w:rPr>
                <w:sz w:val="18"/>
                <w:szCs w:val="18"/>
              </w:rPr>
              <w:t>0,004</w:t>
            </w:r>
          </w:p>
        </w:tc>
      </w:tr>
      <w:tr w:rsidR="00D17A79" w:rsidRPr="00D17A79" w:rsidTr="00D17A79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D17A79" w:rsidRPr="00D17A79" w:rsidRDefault="00D17A79" w:rsidP="00D17A79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D17A79" w:rsidRPr="00D17A79" w:rsidRDefault="00D17A79" w:rsidP="00D17A79">
            <w:r w:rsidRPr="00D17A79">
              <w:rPr>
                <w:sz w:val="18"/>
                <w:szCs w:val="18"/>
              </w:rPr>
              <w:t>Молоко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17A79" w:rsidRPr="00D17A79" w:rsidRDefault="00D17A79" w:rsidP="00D17A79">
            <w:pPr>
              <w:jc w:val="center"/>
            </w:pPr>
            <w:r w:rsidRPr="00D17A79">
              <w:rPr>
                <w:sz w:val="18"/>
                <w:szCs w:val="18"/>
              </w:rPr>
              <w:t>0,100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D17A79" w:rsidRPr="00D17A79" w:rsidRDefault="00D17A79" w:rsidP="00D17A79">
            <w:pPr>
              <w:jc w:val="center"/>
            </w:pPr>
            <w:r w:rsidRPr="00D17A79">
              <w:rPr>
                <w:sz w:val="18"/>
                <w:szCs w:val="18"/>
              </w:rPr>
              <w:t>0,100</w:t>
            </w:r>
          </w:p>
        </w:tc>
      </w:tr>
      <w:tr w:rsidR="00D17A79" w:rsidRPr="00D17A79" w:rsidTr="00D17A79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D17A79" w:rsidRPr="00D17A79" w:rsidRDefault="00D17A79" w:rsidP="00D17A79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D17A79" w:rsidRPr="00D17A79" w:rsidRDefault="00D17A79" w:rsidP="00D17A79">
            <w:r w:rsidRPr="00D17A79">
              <w:rPr>
                <w:sz w:val="18"/>
                <w:szCs w:val="18"/>
              </w:rPr>
              <w:t>Вода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17A79" w:rsidRPr="00D17A79" w:rsidRDefault="00D17A79" w:rsidP="00D17A79">
            <w:pPr>
              <w:jc w:val="center"/>
            </w:pPr>
            <w:r w:rsidRPr="00D17A79">
              <w:rPr>
                <w:sz w:val="18"/>
                <w:szCs w:val="18"/>
              </w:rPr>
              <w:t>0,110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D17A79" w:rsidRPr="00D17A79" w:rsidRDefault="00D17A79" w:rsidP="00D17A79">
            <w:pPr>
              <w:jc w:val="center"/>
            </w:pPr>
            <w:r w:rsidRPr="00D17A79">
              <w:rPr>
                <w:sz w:val="18"/>
                <w:szCs w:val="18"/>
              </w:rPr>
              <w:t>0,110</w:t>
            </w:r>
          </w:p>
        </w:tc>
      </w:tr>
      <w:tr w:rsidR="00D17A79" w:rsidRPr="00D17A79" w:rsidTr="00D17A79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D17A79" w:rsidRPr="00D17A79" w:rsidRDefault="00D17A79" w:rsidP="00D17A79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D17A79" w:rsidRPr="00D17A79" w:rsidRDefault="00D17A79" w:rsidP="00D17A79">
            <w:r w:rsidRPr="00D17A79">
              <w:rPr>
                <w:sz w:val="18"/>
                <w:szCs w:val="18"/>
              </w:rPr>
              <w:t>Сахар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17A79" w:rsidRPr="00D17A79" w:rsidRDefault="00930A0F" w:rsidP="00D17A79">
            <w:pPr>
              <w:jc w:val="center"/>
            </w:pPr>
            <w:r>
              <w:rPr>
                <w:sz w:val="18"/>
                <w:szCs w:val="18"/>
              </w:rPr>
              <w:t>0,011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D17A79" w:rsidRPr="00D17A79" w:rsidRDefault="00930A0F" w:rsidP="00D17A79">
            <w:pPr>
              <w:jc w:val="center"/>
            </w:pPr>
            <w:r>
              <w:rPr>
                <w:sz w:val="18"/>
                <w:szCs w:val="18"/>
              </w:rPr>
              <w:t>0,011</w:t>
            </w:r>
          </w:p>
        </w:tc>
      </w:tr>
      <w:tr w:rsidR="00D17A79" w:rsidRPr="00D17A79" w:rsidTr="00D17A79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D17A79" w:rsidRPr="00D17A79" w:rsidRDefault="00D17A79" w:rsidP="00D17A79"/>
        </w:tc>
        <w:tc>
          <w:tcPr>
            <w:tcW w:w="7180" w:type="dxa"/>
            <w:gridSpan w:val="5"/>
            <w:tcBorders>
              <w:top w:val="single" w:sz="10" w:space="0" w:color="auto"/>
              <w:left w:val="single" w:sz="10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17A79" w:rsidRPr="00D17A79" w:rsidRDefault="00D17A79" w:rsidP="00D17A79">
            <w:r w:rsidRPr="00D17A79">
              <w:rPr>
                <w:sz w:val="18"/>
                <w:szCs w:val="18"/>
              </w:rPr>
              <w:t>Выход готового блюда:</w:t>
            </w:r>
          </w:p>
        </w:tc>
        <w:tc>
          <w:tcPr>
            <w:tcW w:w="1116" w:type="dxa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17A79" w:rsidRPr="00D17A79" w:rsidRDefault="00D17A79" w:rsidP="00D17A79">
            <w:pPr>
              <w:jc w:val="center"/>
            </w:pPr>
            <w:r w:rsidRPr="00D17A79">
              <w:rPr>
                <w:szCs w:val="16"/>
              </w:rPr>
              <w:t>-</w:t>
            </w:r>
          </w:p>
        </w:tc>
        <w:tc>
          <w:tcPr>
            <w:tcW w:w="1260" w:type="dxa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D17A79" w:rsidRPr="00D17A79" w:rsidRDefault="00D17A79" w:rsidP="00D17A79">
            <w:pPr>
              <w:jc w:val="center"/>
            </w:pPr>
            <w:r w:rsidRPr="00D17A79">
              <w:rPr>
                <w:sz w:val="18"/>
                <w:szCs w:val="18"/>
              </w:rPr>
              <w:t>0,200</w:t>
            </w:r>
          </w:p>
        </w:tc>
      </w:tr>
      <w:tr w:rsidR="00D17A79" w:rsidRPr="00D17A79" w:rsidTr="00D17A79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D17A79" w:rsidRPr="00D17A79" w:rsidRDefault="00D17A79" w:rsidP="00D17A79"/>
        </w:tc>
        <w:tc>
          <w:tcPr>
            <w:tcW w:w="840" w:type="dxa"/>
            <w:shd w:val="clear" w:color="FFFFFF" w:fill="auto"/>
            <w:vAlign w:val="bottom"/>
          </w:tcPr>
          <w:p w:rsidR="00D17A79" w:rsidRPr="00D17A79" w:rsidRDefault="00D17A79" w:rsidP="00D17A79"/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D17A79" w:rsidRPr="00D17A79" w:rsidRDefault="00D17A79" w:rsidP="00D17A79"/>
        </w:tc>
        <w:tc>
          <w:tcPr>
            <w:tcW w:w="1116" w:type="dxa"/>
            <w:shd w:val="clear" w:color="FFFFFF" w:fill="auto"/>
            <w:vAlign w:val="bottom"/>
          </w:tcPr>
          <w:p w:rsidR="00D17A79" w:rsidRPr="00D17A79" w:rsidRDefault="00D17A79" w:rsidP="00D17A79"/>
        </w:tc>
        <w:tc>
          <w:tcPr>
            <w:tcW w:w="1063" w:type="dxa"/>
            <w:shd w:val="clear" w:color="FFFFFF" w:fill="auto"/>
            <w:vAlign w:val="bottom"/>
          </w:tcPr>
          <w:p w:rsidR="00D17A79" w:rsidRPr="00D17A79" w:rsidRDefault="00D17A79" w:rsidP="00D17A79"/>
        </w:tc>
        <w:tc>
          <w:tcPr>
            <w:tcW w:w="1116" w:type="dxa"/>
            <w:shd w:val="clear" w:color="FFFFFF" w:fill="auto"/>
            <w:vAlign w:val="bottom"/>
          </w:tcPr>
          <w:p w:rsidR="00D17A79" w:rsidRPr="00D17A79" w:rsidRDefault="00D17A79" w:rsidP="00D17A79"/>
        </w:tc>
        <w:tc>
          <w:tcPr>
            <w:tcW w:w="1260" w:type="dxa"/>
            <w:shd w:val="clear" w:color="FFFFFF" w:fill="auto"/>
            <w:vAlign w:val="bottom"/>
          </w:tcPr>
          <w:p w:rsidR="00D17A79" w:rsidRPr="00D17A79" w:rsidRDefault="00D17A79" w:rsidP="00D17A79"/>
        </w:tc>
      </w:tr>
      <w:tr w:rsidR="00D17A79" w:rsidRPr="00D17A79" w:rsidTr="00D17A79">
        <w:tc>
          <w:tcPr>
            <w:tcW w:w="210" w:type="dxa"/>
            <w:shd w:val="clear" w:color="FFFFFF" w:fill="auto"/>
            <w:vAlign w:val="bottom"/>
          </w:tcPr>
          <w:p w:rsidR="00D17A79" w:rsidRPr="00D17A79" w:rsidRDefault="00D17A79" w:rsidP="00D17A79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D17A79" w:rsidRPr="00D17A79" w:rsidRDefault="00D17A79" w:rsidP="00D17A79">
            <w:pPr>
              <w:jc w:val="center"/>
            </w:pPr>
            <w:r w:rsidRPr="00D17A79">
              <w:rPr>
                <w:sz w:val="22"/>
              </w:rPr>
              <w:t>4. ТЕХНОЛОГИЧЕСКИЙ ПРОЦЕСС</w:t>
            </w:r>
          </w:p>
        </w:tc>
      </w:tr>
      <w:tr w:rsidR="00D17A79" w:rsidRPr="00D17A79" w:rsidTr="00D17A79">
        <w:tc>
          <w:tcPr>
            <w:tcW w:w="210" w:type="dxa"/>
            <w:shd w:val="clear" w:color="FFFFFF" w:fill="auto"/>
            <w:vAlign w:val="bottom"/>
          </w:tcPr>
          <w:p w:rsidR="00D17A79" w:rsidRPr="00D17A79" w:rsidRDefault="00D17A79" w:rsidP="00D17A79"/>
        </w:tc>
        <w:tc>
          <w:tcPr>
            <w:tcW w:w="9556" w:type="dxa"/>
            <w:gridSpan w:val="7"/>
            <w:shd w:val="clear" w:color="FFFFFF" w:fill="auto"/>
          </w:tcPr>
          <w:p w:rsidR="00D17A79" w:rsidRPr="00D17A79" w:rsidRDefault="00D17A79" w:rsidP="00D17A79">
            <w:pPr>
              <w:jc w:val="both"/>
            </w:pPr>
            <w:r w:rsidRPr="00D17A79">
              <w:rPr>
                <w:sz w:val="22"/>
              </w:rPr>
              <w:t>Какао кладут в посуду, смешивают с сахаром, добавляют небольшое количество кипятка и растирают до однородной массы. Затем вливают при постоянном помешивании кипяченое горячее молоко, остальной кипяток и доводят до кипения</w:t>
            </w:r>
          </w:p>
        </w:tc>
      </w:tr>
      <w:tr w:rsidR="00D17A79" w:rsidRPr="00D17A79" w:rsidTr="00D17A79">
        <w:tc>
          <w:tcPr>
            <w:tcW w:w="210" w:type="dxa"/>
            <w:shd w:val="clear" w:color="FFFFFF" w:fill="auto"/>
            <w:vAlign w:val="bottom"/>
          </w:tcPr>
          <w:p w:rsidR="00D17A79" w:rsidRPr="00D17A79" w:rsidRDefault="00D17A79" w:rsidP="00D17A79"/>
        </w:tc>
        <w:tc>
          <w:tcPr>
            <w:tcW w:w="840" w:type="dxa"/>
            <w:shd w:val="clear" w:color="FFFFFF" w:fill="auto"/>
            <w:vAlign w:val="bottom"/>
          </w:tcPr>
          <w:p w:rsidR="00D17A79" w:rsidRPr="00D17A79" w:rsidRDefault="00D17A79" w:rsidP="00D17A79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D17A79" w:rsidRPr="00D17A79" w:rsidRDefault="00D17A79" w:rsidP="00D17A79"/>
        </w:tc>
        <w:tc>
          <w:tcPr>
            <w:tcW w:w="1116" w:type="dxa"/>
            <w:shd w:val="clear" w:color="FFFFFF" w:fill="auto"/>
            <w:vAlign w:val="bottom"/>
          </w:tcPr>
          <w:p w:rsidR="00D17A79" w:rsidRPr="00D17A79" w:rsidRDefault="00D17A79" w:rsidP="00D17A79"/>
        </w:tc>
        <w:tc>
          <w:tcPr>
            <w:tcW w:w="1063" w:type="dxa"/>
            <w:shd w:val="clear" w:color="FFFFFF" w:fill="auto"/>
            <w:vAlign w:val="bottom"/>
          </w:tcPr>
          <w:p w:rsidR="00D17A79" w:rsidRPr="00D17A79" w:rsidRDefault="00D17A79" w:rsidP="00D17A79"/>
        </w:tc>
        <w:tc>
          <w:tcPr>
            <w:tcW w:w="1116" w:type="dxa"/>
            <w:shd w:val="clear" w:color="FFFFFF" w:fill="auto"/>
            <w:vAlign w:val="bottom"/>
          </w:tcPr>
          <w:p w:rsidR="00D17A79" w:rsidRPr="00D17A79" w:rsidRDefault="00D17A79" w:rsidP="00D17A79"/>
        </w:tc>
        <w:tc>
          <w:tcPr>
            <w:tcW w:w="1260" w:type="dxa"/>
            <w:shd w:val="clear" w:color="FFFFFF" w:fill="auto"/>
            <w:vAlign w:val="bottom"/>
          </w:tcPr>
          <w:p w:rsidR="00D17A79" w:rsidRPr="00D17A79" w:rsidRDefault="00D17A79" w:rsidP="00D17A79"/>
        </w:tc>
      </w:tr>
      <w:tr w:rsidR="00D17A79" w:rsidRPr="00D17A79" w:rsidTr="00D17A79">
        <w:tc>
          <w:tcPr>
            <w:tcW w:w="210" w:type="dxa"/>
            <w:shd w:val="clear" w:color="FFFFFF" w:fill="auto"/>
            <w:vAlign w:val="bottom"/>
          </w:tcPr>
          <w:p w:rsidR="00D17A79" w:rsidRPr="00D17A79" w:rsidRDefault="00D17A79" w:rsidP="00D17A79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D17A79" w:rsidRPr="00D17A79" w:rsidRDefault="00D17A79" w:rsidP="00D17A79">
            <w:pPr>
              <w:jc w:val="center"/>
            </w:pPr>
            <w:r w:rsidRPr="00D17A79">
              <w:rPr>
                <w:sz w:val="22"/>
              </w:rPr>
              <w:t>5. ТРЕБОВАНИЯ К ОФОРМЛЕНИЮ, РЕАЛИЗАЦИИ И ХРАНЕНИЮ</w:t>
            </w:r>
          </w:p>
        </w:tc>
      </w:tr>
      <w:tr w:rsidR="00D17A79" w:rsidRPr="00D17A79" w:rsidTr="00D17A79">
        <w:tc>
          <w:tcPr>
            <w:tcW w:w="210" w:type="dxa"/>
            <w:shd w:val="clear" w:color="FFFFFF" w:fill="auto"/>
            <w:vAlign w:val="bottom"/>
          </w:tcPr>
          <w:p w:rsidR="00D17A79" w:rsidRPr="00D17A79" w:rsidRDefault="00D17A79" w:rsidP="00D17A79"/>
        </w:tc>
        <w:tc>
          <w:tcPr>
            <w:tcW w:w="9556" w:type="dxa"/>
            <w:gridSpan w:val="7"/>
            <w:shd w:val="clear" w:color="FFFFFF" w:fill="auto"/>
          </w:tcPr>
          <w:p w:rsidR="00D17A79" w:rsidRPr="00D17A79" w:rsidRDefault="00D17A79" w:rsidP="00D17A79">
            <w:r w:rsidRPr="00D17A79">
              <w:rPr>
                <w:sz w:val="22"/>
              </w:rPr>
              <w:t>Внешний вид – соответствует для данного напитка, с</w:t>
            </w:r>
            <w:r>
              <w:rPr>
                <w:sz w:val="22"/>
              </w:rPr>
              <w:t xml:space="preserve"> </w:t>
            </w:r>
            <w:r w:rsidRPr="00D17A79">
              <w:rPr>
                <w:sz w:val="22"/>
              </w:rPr>
              <w:t>небольшим количеством какао осадка.</w:t>
            </w:r>
            <w:r w:rsidRPr="00D17A79">
              <w:rPr>
                <w:sz w:val="22"/>
              </w:rPr>
              <w:br/>
              <w:t>Цвет - характерный для рецептурных компонентов, коричнево-молочного оттенка, с темным осадком от какао порошка.</w:t>
            </w:r>
            <w:r w:rsidRPr="00D17A79">
              <w:rPr>
                <w:sz w:val="22"/>
              </w:rPr>
              <w:br/>
              <w:t>Вкус и запах - приятный аромат напитка, вкус характерный для рецептурных компонентов, без посторонних привкусов и запахов</w:t>
            </w:r>
            <w:r w:rsidRPr="00D17A79">
              <w:rPr>
                <w:sz w:val="22"/>
              </w:rPr>
              <w:br/>
              <w:t>Реализация блюда происходит порционно. При температуре подачи не ме</w:t>
            </w:r>
            <w:r>
              <w:rPr>
                <w:sz w:val="22"/>
              </w:rPr>
              <w:t>нее 75°C. Хранение в термо</w:t>
            </w:r>
            <w:r w:rsidRPr="00D17A79">
              <w:rPr>
                <w:sz w:val="22"/>
              </w:rPr>
              <w:t>сах и транспортировка допускается в соответствие с СанПиН 2.3.2.1324-03.</w:t>
            </w:r>
          </w:p>
        </w:tc>
      </w:tr>
      <w:tr w:rsidR="00D17A79" w:rsidRPr="00D17A79" w:rsidTr="00D17A79">
        <w:tc>
          <w:tcPr>
            <w:tcW w:w="210" w:type="dxa"/>
            <w:shd w:val="clear" w:color="FFFFFF" w:fill="auto"/>
            <w:vAlign w:val="bottom"/>
          </w:tcPr>
          <w:p w:rsidR="00D17A79" w:rsidRPr="00D17A79" w:rsidRDefault="00D17A79" w:rsidP="00D17A79"/>
        </w:tc>
        <w:tc>
          <w:tcPr>
            <w:tcW w:w="840" w:type="dxa"/>
            <w:shd w:val="clear" w:color="FFFFFF" w:fill="auto"/>
            <w:vAlign w:val="bottom"/>
          </w:tcPr>
          <w:p w:rsidR="00D17A79" w:rsidRPr="00D17A79" w:rsidRDefault="00D17A79" w:rsidP="00D17A79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D17A79" w:rsidRPr="00D17A79" w:rsidRDefault="00D17A79" w:rsidP="00D17A79"/>
        </w:tc>
        <w:tc>
          <w:tcPr>
            <w:tcW w:w="1116" w:type="dxa"/>
            <w:shd w:val="clear" w:color="FFFFFF" w:fill="auto"/>
            <w:vAlign w:val="bottom"/>
          </w:tcPr>
          <w:p w:rsidR="00D17A79" w:rsidRPr="00D17A79" w:rsidRDefault="00D17A79" w:rsidP="00D17A79"/>
        </w:tc>
        <w:tc>
          <w:tcPr>
            <w:tcW w:w="1063" w:type="dxa"/>
            <w:shd w:val="clear" w:color="FFFFFF" w:fill="auto"/>
            <w:vAlign w:val="bottom"/>
          </w:tcPr>
          <w:p w:rsidR="00D17A79" w:rsidRPr="00D17A79" w:rsidRDefault="00D17A79" w:rsidP="00D17A79"/>
        </w:tc>
        <w:tc>
          <w:tcPr>
            <w:tcW w:w="1116" w:type="dxa"/>
            <w:shd w:val="clear" w:color="FFFFFF" w:fill="auto"/>
            <w:vAlign w:val="bottom"/>
          </w:tcPr>
          <w:p w:rsidR="00D17A79" w:rsidRPr="00D17A79" w:rsidRDefault="00D17A79" w:rsidP="00D17A79"/>
        </w:tc>
        <w:tc>
          <w:tcPr>
            <w:tcW w:w="1260" w:type="dxa"/>
            <w:shd w:val="clear" w:color="FFFFFF" w:fill="auto"/>
            <w:vAlign w:val="bottom"/>
          </w:tcPr>
          <w:p w:rsidR="00D17A79" w:rsidRPr="00D17A79" w:rsidRDefault="00D17A79" w:rsidP="00D17A79"/>
        </w:tc>
      </w:tr>
      <w:tr w:rsidR="00D17A79" w:rsidRPr="00D17A79" w:rsidTr="00D17A79">
        <w:tc>
          <w:tcPr>
            <w:tcW w:w="210" w:type="dxa"/>
            <w:shd w:val="clear" w:color="FFFFFF" w:fill="auto"/>
            <w:vAlign w:val="bottom"/>
          </w:tcPr>
          <w:p w:rsidR="00D17A79" w:rsidRPr="00D17A79" w:rsidRDefault="00D17A79" w:rsidP="00D17A79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D17A79" w:rsidRPr="00D17A79" w:rsidRDefault="00D17A79" w:rsidP="00D17A79">
            <w:pPr>
              <w:jc w:val="center"/>
            </w:pPr>
            <w:r w:rsidRPr="00D17A79">
              <w:rPr>
                <w:sz w:val="22"/>
              </w:rPr>
              <w:t>6. ПОКАЗАТЕЛИ КАЧЕСТВА И БЕЗОПАСНОСТИ</w:t>
            </w:r>
          </w:p>
        </w:tc>
      </w:tr>
      <w:tr w:rsidR="00D17A79" w:rsidRPr="00D17A79" w:rsidTr="00D17A79">
        <w:tc>
          <w:tcPr>
            <w:tcW w:w="210" w:type="dxa"/>
            <w:shd w:val="clear" w:color="FFFFFF" w:fill="auto"/>
            <w:vAlign w:val="bottom"/>
          </w:tcPr>
          <w:p w:rsidR="00D17A79" w:rsidRPr="00D17A79" w:rsidRDefault="00D17A79" w:rsidP="00D17A79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D17A79" w:rsidRDefault="00D17A79" w:rsidP="00D17A79">
            <w:pPr>
              <w:jc w:val="both"/>
              <w:rPr>
                <w:sz w:val="22"/>
              </w:rPr>
            </w:pPr>
            <w:r w:rsidRPr="00D17A79">
              <w:rPr>
                <w:sz w:val="22"/>
              </w:rPr>
              <w:t>6.1</w:t>
            </w:r>
            <w:r>
              <w:rPr>
                <w:sz w:val="22"/>
              </w:rPr>
              <w:t xml:space="preserve"> </w:t>
            </w:r>
            <w:r w:rsidRPr="00D17A79">
              <w:rPr>
                <w:sz w:val="22"/>
              </w:rPr>
              <w:t xml:space="preserve">Продовольственное сырье, пищевые продукты используемые для приготовления горячего напитка «Какао с молоком», должны соответствовать требованиям </w:t>
            </w:r>
            <w:proofErr w:type="gramStart"/>
            <w:r w:rsidRPr="00D17A79">
              <w:rPr>
                <w:sz w:val="22"/>
              </w:rPr>
              <w:t>ТР</w:t>
            </w:r>
            <w:proofErr w:type="gramEnd"/>
            <w:r w:rsidRPr="00D17A79">
              <w:rPr>
                <w:sz w:val="22"/>
              </w:rPr>
              <w:t xml:space="preserve"> ТС 021/2011 Технический регламент Таможенного союза "О безопасности пищевой продукции", иметь сопроводительные документы, подтверждающие их безопасность и качество.</w:t>
            </w:r>
            <w:r w:rsidRPr="00D17A79">
              <w:rPr>
                <w:sz w:val="22"/>
              </w:rPr>
              <w:br/>
              <w:t xml:space="preserve">6.2 Микробиологические показатели </w:t>
            </w:r>
            <w:r>
              <w:rPr>
                <w:sz w:val="22"/>
              </w:rPr>
              <w:t>«Какао с молоком, 200 г»</w:t>
            </w:r>
            <w:r w:rsidRPr="00D17A79">
              <w:rPr>
                <w:sz w:val="22"/>
              </w:rPr>
              <w:t xml:space="preserve"> должны соответствовать требованиям ТР ТС 021/2011 Технический регламент Таможенного союза «О безопасности пищевой продукции» или гигиеническим нормативам, установленным в соответствии с нормативными правовыми актами или нормативными документами, действующими в Российской Федерации.</w:t>
            </w:r>
          </w:p>
          <w:p w:rsidR="00930A0F" w:rsidRDefault="00930A0F" w:rsidP="00D17A79">
            <w:pPr>
              <w:jc w:val="both"/>
            </w:pPr>
          </w:p>
          <w:p w:rsidR="00930A0F" w:rsidRDefault="00930A0F" w:rsidP="00D17A79">
            <w:pPr>
              <w:jc w:val="both"/>
            </w:pPr>
          </w:p>
          <w:p w:rsidR="00930A0F" w:rsidRDefault="00930A0F" w:rsidP="00D17A79">
            <w:pPr>
              <w:jc w:val="both"/>
            </w:pPr>
          </w:p>
          <w:p w:rsidR="00930A0F" w:rsidRDefault="00930A0F" w:rsidP="00D17A79">
            <w:pPr>
              <w:jc w:val="both"/>
            </w:pPr>
          </w:p>
          <w:p w:rsidR="00930A0F" w:rsidRPr="00D17A79" w:rsidRDefault="00930A0F" w:rsidP="00D17A79">
            <w:pPr>
              <w:jc w:val="both"/>
            </w:pPr>
            <w:bookmarkStart w:id="0" w:name="_GoBack"/>
            <w:bookmarkEnd w:id="0"/>
          </w:p>
        </w:tc>
      </w:tr>
      <w:tr w:rsidR="00D17A79" w:rsidRPr="00D17A79" w:rsidTr="00D17A79">
        <w:tc>
          <w:tcPr>
            <w:tcW w:w="210" w:type="dxa"/>
            <w:shd w:val="clear" w:color="FFFFFF" w:fill="auto"/>
            <w:vAlign w:val="bottom"/>
          </w:tcPr>
          <w:p w:rsidR="00D17A79" w:rsidRPr="00D17A79" w:rsidRDefault="00D17A79" w:rsidP="00D17A79"/>
        </w:tc>
        <w:tc>
          <w:tcPr>
            <w:tcW w:w="840" w:type="dxa"/>
            <w:shd w:val="clear" w:color="FFFFFF" w:fill="auto"/>
            <w:vAlign w:val="bottom"/>
          </w:tcPr>
          <w:p w:rsidR="00D17A79" w:rsidRPr="00D17A79" w:rsidRDefault="00D17A79" w:rsidP="00D17A79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D17A79" w:rsidRPr="00D17A79" w:rsidRDefault="00D17A79" w:rsidP="00D17A79"/>
        </w:tc>
        <w:tc>
          <w:tcPr>
            <w:tcW w:w="1116" w:type="dxa"/>
            <w:shd w:val="clear" w:color="FFFFFF" w:fill="auto"/>
            <w:vAlign w:val="bottom"/>
          </w:tcPr>
          <w:p w:rsidR="00D17A79" w:rsidRPr="00D17A79" w:rsidRDefault="00D17A79" w:rsidP="00D17A79"/>
        </w:tc>
        <w:tc>
          <w:tcPr>
            <w:tcW w:w="1063" w:type="dxa"/>
            <w:shd w:val="clear" w:color="FFFFFF" w:fill="auto"/>
            <w:vAlign w:val="bottom"/>
          </w:tcPr>
          <w:p w:rsidR="00D17A79" w:rsidRPr="00D17A79" w:rsidRDefault="00D17A79" w:rsidP="00D17A79"/>
        </w:tc>
        <w:tc>
          <w:tcPr>
            <w:tcW w:w="1116" w:type="dxa"/>
            <w:shd w:val="clear" w:color="FFFFFF" w:fill="auto"/>
            <w:vAlign w:val="bottom"/>
          </w:tcPr>
          <w:p w:rsidR="00D17A79" w:rsidRPr="00D17A79" w:rsidRDefault="00D17A79" w:rsidP="00D17A79"/>
        </w:tc>
        <w:tc>
          <w:tcPr>
            <w:tcW w:w="1260" w:type="dxa"/>
            <w:shd w:val="clear" w:color="FFFFFF" w:fill="auto"/>
            <w:vAlign w:val="bottom"/>
          </w:tcPr>
          <w:p w:rsidR="00D17A79" w:rsidRPr="00D17A79" w:rsidRDefault="00D17A79" w:rsidP="00D17A79"/>
        </w:tc>
      </w:tr>
      <w:tr w:rsidR="00D17A79" w:rsidRPr="00D17A79" w:rsidTr="00D17A79">
        <w:tc>
          <w:tcPr>
            <w:tcW w:w="210" w:type="dxa"/>
            <w:shd w:val="clear" w:color="FFFFFF" w:fill="auto"/>
            <w:vAlign w:val="bottom"/>
          </w:tcPr>
          <w:p w:rsidR="00D17A79" w:rsidRPr="00D17A79" w:rsidRDefault="00D17A79" w:rsidP="00D17A79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D17A79" w:rsidRPr="00D17A79" w:rsidRDefault="00D17A79" w:rsidP="00D17A79">
            <w:pPr>
              <w:jc w:val="center"/>
            </w:pPr>
            <w:r w:rsidRPr="00D17A79">
              <w:rPr>
                <w:sz w:val="22"/>
              </w:rPr>
              <w:t>7. ПИЩЕВАЯ ЦЕННОСТЬ (на выход -  200 г)</w:t>
            </w:r>
          </w:p>
        </w:tc>
      </w:tr>
    </w:tbl>
    <w:tbl>
      <w:tblPr>
        <w:tblStyle w:val="TableStyle1"/>
        <w:tblW w:w="966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210"/>
        <w:gridCol w:w="945"/>
        <w:gridCol w:w="945"/>
        <w:gridCol w:w="945"/>
        <w:gridCol w:w="945"/>
        <w:gridCol w:w="945"/>
        <w:gridCol w:w="945"/>
        <w:gridCol w:w="945"/>
        <w:gridCol w:w="945"/>
        <w:gridCol w:w="945"/>
        <w:gridCol w:w="945"/>
      </w:tblGrid>
      <w:tr w:rsidR="00D17A79" w:rsidRPr="00D17A79" w:rsidTr="00930A0F">
        <w:tc>
          <w:tcPr>
            <w:tcW w:w="210" w:type="dxa"/>
            <w:shd w:val="clear" w:color="FFFFFF" w:fill="auto"/>
            <w:vAlign w:val="bottom"/>
          </w:tcPr>
          <w:p w:rsidR="00D17A79" w:rsidRPr="00D17A79" w:rsidRDefault="00D17A79" w:rsidP="00D17A79"/>
        </w:tc>
        <w:tc>
          <w:tcPr>
            <w:tcW w:w="945" w:type="dxa"/>
            <w:shd w:val="clear" w:color="FFFFFF" w:fill="auto"/>
            <w:vAlign w:val="bottom"/>
          </w:tcPr>
          <w:p w:rsidR="00D17A79" w:rsidRPr="00D17A79" w:rsidRDefault="00D17A79" w:rsidP="00D17A79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D17A79" w:rsidRPr="00D17A79" w:rsidRDefault="00D17A79" w:rsidP="00D17A79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D17A79" w:rsidRPr="00D17A79" w:rsidRDefault="00D17A79" w:rsidP="00D17A79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D17A79" w:rsidRPr="00D17A79" w:rsidRDefault="00D17A79" w:rsidP="00D17A79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D17A79" w:rsidRPr="00D17A79" w:rsidRDefault="00D17A79" w:rsidP="00D17A79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D17A79" w:rsidRPr="00D17A79" w:rsidRDefault="00D17A79" w:rsidP="00D17A79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D17A79" w:rsidRPr="00D17A79" w:rsidRDefault="00D17A79" w:rsidP="00D17A79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D17A79" w:rsidRPr="00D17A79" w:rsidRDefault="00D17A79" w:rsidP="00D17A79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D17A79" w:rsidRPr="00D17A79" w:rsidRDefault="00D17A79" w:rsidP="00D17A79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D17A79" w:rsidRPr="00D17A79" w:rsidRDefault="00D17A79" w:rsidP="00D17A79">
            <w:pPr>
              <w:jc w:val="center"/>
            </w:pPr>
          </w:p>
        </w:tc>
      </w:tr>
      <w:tr w:rsidR="00D17A79" w:rsidRPr="00D17A79" w:rsidTr="00930A0F">
        <w:tc>
          <w:tcPr>
            <w:tcW w:w="210" w:type="dxa"/>
            <w:shd w:val="clear" w:color="FFFFFF" w:fill="auto"/>
            <w:vAlign w:val="bottom"/>
          </w:tcPr>
          <w:p w:rsidR="00D17A79" w:rsidRPr="00D17A79" w:rsidRDefault="00D17A79" w:rsidP="00D17A79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17A79" w:rsidRPr="00D17A79" w:rsidRDefault="00D17A79" w:rsidP="00D17A79">
            <w:pPr>
              <w:jc w:val="center"/>
            </w:pPr>
            <w:r w:rsidRPr="00D17A79">
              <w:rPr>
                <w:sz w:val="14"/>
                <w:szCs w:val="14"/>
              </w:rPr>
              <w:t>Белки,</w:t>
            </w:r>
            <w:r w:rsidRPr="00D17A79">
              <w:rPr>
                <w:sz w:val="14"/>
                <w:szCs w:val="14"/>
              </w:rPr>
              <w:br/>
            </w:r>
            <w:proofErr w:type="gramStart"/>
            <w:r w:rsidRPr="00D17A79">
              <w:rPr>
                <w:sz w:val="14"/>
                <w:szCs w:val="14"/>
              </w:rPr>
              <w:t>г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17A79" w:rsidRPr="00D17A79" w:rsidRDefault="00D17A79" w:rsidP="00D17A79">
            <w:pPr>
              <w:jc w:val="center"/>
            </w:pPr>
            <w:r w:rsidRPr="00D17A79">
              <w:rPr>
                <w:sz w:val="14"/>
                <w:szCs w:val="14"/>
              </w:rPr>
              <w:t>Жиры,</w:t>
            </w:r>
            <w:r w:rsidRPr="00D17A79">
              <w:rPr>
                <w:sz w:val="14"/>
                <w:szCs w:val="14"/>
              </w:rPr>
              <w:br/>
            </w:r>
            <w:proofErr w:type="gramStart"/>
            <w:r w:rsidRPr="00D17A79">
              <w:rPr>
                <w:sz w:val="14"/>
                <w:szCs w:val="14"/>
              </w:rPr>
              <w:t>г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17A79" w:rsidRPr="00D17A79" w:rsidRDefault="00D17A79" w:rsidP="00D17A79">
            <w:pPr>
              <w:jc w:val="center"/>
            </w:pPr>
            <w:r w:rsidRPr="00D17A79">
              <w:rPr>
                <w:sz w:val="14"/>
                <w:szCs w:val="14"/>
              </w:rPr>
              <w:t>Углеводы,</w:t>
            </w:r>
            <w:r w:rsidRPr="00D17A79">
              <w:rPr>
                <w:sz w:val="14"/>
                <w:szCs w:val="14"/>
              </w:rPr>
              <w:br/>
            </w:r>
            <w:proofErr w:type="gramStart"/>
            <w:r w:rsidRPr="00D17A79">
              <w:rPr>
                <w:sz w:val="14"/>
                <w:szCs w:val="14"/>
              </w:rPr>
              <w:t>г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17A79" w:rsidRPr="00D17A79" w:rsidRDefault="00D17A79" w:rsidP="00D17A79">
            <w:pPr>
              <w:jc w:val="center"/>
            </w:pPr>
            <w:r w:rsidRPr="00D17A79">
              <w:rPr>
                <w:sz w:val="14"/>
                <w:szCs w:val="14"/>
              </w:rPr>
              <w:t>Калорийность,</w:t>
            </w:r>
            <w:r w:rsidRPr="00D17A79">
              <w:rPr>
                <w:sz w:val="14"/>
                <w:szCs w:val="14"/>
              </w:rPr>
              <w:br/>
            </w:r>
            <w:proofErr w:type="gramStart"/>
            <w:r w:rsidRPr="00D17A79">
              <w:rPr>
                <w:sz w:val="14"/>
                <w:szCs w:val="14"/>
              </w:rPr>
              <w:t>ккал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17A79" w:rsidRPr="00D17A79" w:rsidRDefault="00D17A79" w:rsidP="00D17A79">
            <w:pPr>
              <w:jc w:val="center"/>
            </w:pPr>
            <w:r w:rsidRPr="00D17A79">
              <w:rPr>
                <w:sz w:val="14"/>
                <w:szCs w:val="14"/>
              </w:rPr>
              <w:t>Магний,</w:t>
            </w:r>
            <w:r w:rsidRPr="00D17A79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17A79" w:rsidRPr="00D17A79" w:rsidRDefault="00D17A79" w:rsidP="00D17A79">
            <w:pPr>
              <w:jc w:val="center"/>
            </w:pPr>
            <w:r w:rsidRPr="00D17A79">
              <w:rPr>
                <w:sz w:val="14"/>
                <w:szCs w:val="14"/>
              </w:rPr>
              <w:t>Фосфор,</w:t>
            </w:r>
            <w:r w:rsidRPr="00D17A79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17A79" w:rsidRPr="00D17A79" w:rsidRDefault="00D17A79" w:rsidP="00D17A79">
            <w:pPr>
              <w:jc w:val="center"/>
            </w:pPr>
            <w:r w:rsidRPr="00D17A79">
              <w:rPr>
                <w:sz w:val="14"/>
                <w:szCs w:val="14"/>
              </w:rPr>
              <w:t>Витамин B1,</w:t>
            </w:r>
            <w:r w:rsidRPr="00D17A79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17A79" w:rsidRPr="00D17A79" w:rsidRDefault="00D17A79" w:rsidP="00D17A79">
            <w:pPr>
              <w:jc w:val="center"/>
            </w:pPr>
            <w:proofErr w:type="spellStart"/>
            <w:r w:rsidRPr="00D17A79">
              <w:rPr>
                <w:sz w:val="14"/>
                <w:szCs w:val="14"/>
              </w:rPr>
              <w:t>Fe</w:t>
            </w:r>
            <w:proofErr w:type="spellEnd"/>
            <w:r w:rsidRPr="00D17A79">
              <w:rPr>
                <w:sz w:val="14"/>
                <w:szCs w:val="14"/>
              </w:rPr>
              <w:t>,</w:t>
            </w:r>
            <w:r w:rsidRPr="00D17A79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17A79" w:rsidRPr="00D17A79" w:rsidRDefault="00D17A79" w:rsidP="00D17A79">
            <w:pPr>
              <w:jc w:val="center"/>
            </w:pPr>
            <w:r w:rsidRPr="00D17A79">
              <w:rPr>
                <w:sz w:val="14"/>
                <w:szCs w:val="14"/>
              </w:rPr>
              <w:t>Витамин</w:t>
            </w:r>
            <w:proofErr w:type="gramStart"/>
            <w:r w:rsidRPr="00D17A79">
              <w:rPr>
                <w:sz w:val="14"/>
                <w:szCs w:val="14"/>
              </w:rPr>
              <w:t xml:space="preserve"> Е</w:t>
            </w:r>
            <w:proofErr w:type="gramEnd"/>
            <w:r w:rsidRPr="00D17A79">
              <w:rPr>
                <w:sz w:val="14"/>
                <w:szCs w:val="14"/>
              </w:rPr>
              <w:t>,</w:t>
            </w:r>
            <w:r w:rsidRPr="00D17A79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17A79" w:rsidRPr="00D17A79" w:rsidRDefault="00D17A79" w:rsidP="00D17A79">
            <w:pPr>
              <w:jc w:val="center"/>
            </w:pPr>
            <w:r w:rsidRPr="00D17A79">
              <w:rPr>
                <w:sz w:val="14"/>
                <w:szCs w:val="14"/>
              </w:rPr>
              <w:t>Холестерин,</w:t>
            </w:r>
            <w:r w:rsidRPr="00D17A79">
              <w:rPr>
                <w:sz w:val="14"/>
                <w:szCs w:val="14"/>
              </w:rPr>
              <w:br/>
              <w:t>мг</w:t>
            </w:r>
          </w:p>
        </w:tc>
      </w:tr>
      <w:tr w:rsidR="00930A0F" w:rsidRPr="00D17A79" w:rsidTr="00930A0F">
        <w:tc>
          <w:tcPr>
            <w:tcW w:w="210" w:type="dxa"/>
            <w:shd w:val="clear" w:color="FFFFFF" w:fill="auto"/>
            <w:vAlign w:val="bottom"/>
          </w:tcPr>
          <w:p w:rsidR="00930A0F" w:rsidRPr="00D17A79" w:rsidRDefault="00930A0F" w:rsidP="00D17A79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930A0F" w:rsidRPr="00930A0F" w:rsidRDefault="00930A0F">
            <w:pPr>
              <w:jc w:val="center"/>
              <w:rPr>
                <w:sz w:val="14"/>
                <w:szCs w:val="14"/>
              </w:rPr>
            </w:pPr>
            <w:r w:rsidRPr="00930A0F">
              <w:rPr>
                <w:sz w:val="14"/>
                <w:szCs w:val="14"/>
              </w:rPr>
              <w:t>3,99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930A0F" w:rsidRPr="00930A0F" w:rsidRDefault="00930A0F">
            <w:pPr>
              <w:jc w:val="center"/>
              <w:rPr>
                <w:sz w:val="14"/>
                <w:szCs w:val="14"/>
              </w:rPr>
            </w:pPr>
            <w:r w:rsidRPr="00930A0F">
              <w:rPr>
                <w:sz w:val="14"/>
                <w:szCs w:val="14"/>
              </w:rPr>
              <w:t>3,17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930A0F" w:rsidRPr="00930A0F" w:rsidRDefault="00930A0F">
            <w:pPr>
              <w:jc w:val="center"/>
              <w:rPr>
                <w:sz w:val="14"/>
                <w:szCs w:val="14"/>
              </w:rPr>
            </w:pPr>
            <w:r w:rsidRPr="00930A0F">
              <w:rPr>
                <w:sz w:val="14"/>
                <w:szCs w:val="14"/>
              </w:rPr>
              <w:t>14,12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930A0F" w:rsidRPr="00930A0F" w:rsidRDefault="00930A0F">
            <w:pPr>
              <w:jc w:val="center"/>
              <w:rPr>
                <w:sz w:val="14"/>
                <w:szCs w:val="14"/>
              </w:rPr>
            </w:pPr>
            <w:r w:rsidRPr="00930A0F">
              <w:rPr>
                <w:sz w:val="14"/>
                <w:szCs w:val="14"/>
              </w:rPr>
              <w:t>102,31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930A0F" w:rsidRPr="00D17A79" w:rsidRDefault="00930A0F" w:rsidP="00D17A79">
            <w:pPr>
              <w:jc w:val="center"/>
            </w:pPr>
            <w:r w:rsidRPr="00D17A79">
              <w:rPr>
                <w:sz w:val="14"/>
                <w:szCs w:val="14"/>
              </w:rPr>
              <w:t>31,000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930A0F" w:rsidRPr="00D17A79" w:rsidRDefault="00930A0F" w:rsidP="00D17A79">
            <w:pPr>
              <w:jc w:val="center"/>
            </w:pPr>
            <w:r w:rsidRPr="00D17A79">
              <w:rPr>
                <w:sz w:val="14"/>
                <w:szCs w:val="14"/>
              </w:rPr>
              <w:t>116,200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930A0F" w:rsidRPr="00D17A79" w:rsidRDefault="00930A0F" w:rsidP="00D17A79">
            <w:pPr>
              <w:jc w:val="center"/>
            </w:pPr>
            <w:r w:rsidRPr="00D17A79">
              <w:rPr>
                <w:sz w:val="14"/>
                <w:szCs w:val="14"/>
              </w:rPr>
              <w:t>0,024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930A0F" w:rsidRPr="00D17A79" w:rsidRDefault="00930A0F" w:rsidP="00D17A79">
            <w:pPr>
              <w:jc w:val="center"/>
            </w:pPr>
            <w:r w:rsidRPr="00D17A79">
              <w:rPr>
                <w:sz w:val="14"/>
                <w:szCs w:val="14"/>
              </w:rPr>
              <w:t>1,010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930A0F" w:rsidRPr="00D17A79" w:rsidRDefault="00930A0F" w:rsidP="00D17A79">
            <w:pPr>
              <w:jc w:val="center"/>
            </w:pPr>
            <w:r w:rsidRPr="00D17A79">
              <w:rPr>
                <w:sz w:val="14"/>
                <w:szCs w:val="14"/>
              </w:rPr>
              <w:t>0,012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930A0F" w:rsidRPr="00D17A79" w:rsidRDefault="00930A0F" w:rsidP="00D17A79">
            <w:pPr>
              <w:jc w:val="center"/>
            </w:pPr>
            <w:r w:rsidRPr="00D17A79">
              <w:rPr>
                <w:sz w:val="14"/>
                <w:szCs w:val="14"/>
              </w:rPr>
              <w:t>9,000</w:t>
            </w:r>
          </w:p>
        </w:tc>
      </w:tr>
      <w:tr w:rsidR="00930A0F" w:rsidRPr="00D17A79" w:rsidTr="00930A0F">
        <w:tc>
          <w:tcPr>
            <w:tcW w:w="210" w:type="dxa"/>
            <w:shd w:val="clear" w:color="FFFFFF" w:fill="auto"/>
            <w:vAlign w:val="bottom"/>
          </w:tcPr>
          <w:p w:rsidR="00930A0F" w:rsidRPr="00D17A79" w:rsidRDefault="00930A0F" w:rsidP="00D17A79"/>
        </w:tc>
        <w:tc>
          <w:tcPr>
            <w:tcW w:w="945" w:type="dxa"/>
            <w:shd w:val="clear" w:color="FFFFFF" w:fill="auto"/>
            <w:vAlign w:val="bottom"/>
          </w:tcPr>
          <w:p w:rsidR="00930A0F" w:rsidRPr="00D17A79" w:rsidRDefault="00930A0F" w:rsidP="00D17A79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930A0F" w:rsidRPr="00D17A79" w:rsidRDefault="00930A0F" w:rsidP="00D17A79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930A0F" w:rsidRPr="00D17A79" w:rsidRDefault="00930A0F" w:rsidP="00D17A79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930A0F" w:rsidRPr="00D17A79" w:rsidRDefault="00930A0F" w:rsidP="00D17A79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930A0F" w:rsidRPr="00D17A79" w:rsidRDefault="00930A0F" w:rsidP="00D17A79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930A0F" w:rsidRPr="00D17A79" w:rsidRDefault="00930A0F" w:rsidP="00D17A79"/>
        </w:tc>
        <w:tc>
          <w:tcPr>
            <w:tcW w:w="945" w:type="dxa"/>
            <w:shd w:val="clear" w:color="FFFFFF" w:fill="auto"/>
            <w:vAlign w:val="bottom"/>
          </w:tcPr>
          <w:p w:rsidR="00930A0F" w:rsidRPr="00D17A79" w:rsidRDefault="00930A0F" w:rsidP="00D17A79"/>
        </w:tc>
        <w:tc>
          <w:tcPr>
            <w:tcW w:w="945" w:type="dxa"/>
            <w:shd w:val="clear" w:color="FFFFFF" w:fill="auto"/>
            <w:vAlign w:val="bottom"/>
          </w:tcPr>
          <w:p w:rsidR="00930A0F" w:rsidRPr="00D17A79" w:rsidRDefault="00930A0F" w:rsidP="00D17A79"/>
        </w:tc>
        <w:tc>
          <w:tcPr>
            <w:tcW w:w="945" w:type="dxa"/>
            <w:shd w:val="clear" w:color="FFFFFF" w:fill="auto"/>
            <w:vAlign w:val="bottom"/>
          </w:tcPr>
          <w:p w:rsidR="00930A0F" w:rsidRPr="00D17A79" w:rsidRDefault="00930A0F" w:rsidP="00D17A79"/>
        </w:tc>
        <w:tc>
          <w:tcPr>
            <w:tcW w:w="945" w:type="dxa"/>
            <w:shd w:val="clear" w:color="FFFFFF" w:fill="auto"/>
            <w:vAlign w:val="bottom"/>
          </w:tcPr>
          <w:p w:rsidR="00930A0F" w:rsidRPr="00D17A79" w:rsidRDefault="00930A0F" w:rsidP="00D17A79"/>
        </w:tc>
      </w:tr>
      <w:tr w:rsidR="00930A0F" w:rsidRPr="00D17A79" w:rsidTr="00930A0F">
        <w:tc>
          <w:tcPr>
            <w:tcW w:w="210" w:type="dxa"/>
            <w:shd w:val="clear" w:color="FFFFFF" w:fill="auto"/>
            <w:vAlign w:val="bottom"/>
          </w:tcPr>
          <w:p w:rsidR="00930A0F" w:rsidRPr="00D17A79" w:rsidRDefault="00930A0F" w:rsidP="00D17A79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930A0F" w:rsidRPr="00D17A79" w:rsidRDefault="00930A0F" w:rsidP="00D17A79">
            <w:pPr>
              <w:jc w:val="center"/>
            </w:pPr>
            <w:r w:rsidRPr="00D17A79">
              <w:rPr>
                <w:sz w:val="14"/>
                <w:szCs w:val="14"/>
              </w:rPr>
              <w:t>Витамин B2,</w:t>
            </w:r>
            <w:r w:rsidRPr="00D17A79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930A0F" w:rsidRPr="00D17A79" w:rsidRDefault="00930A0F" w:rsidP="00D17A79">
            <w:pPr>
              <w:jc w:val="center"/>
            </w:pPr>
            <w:proofErr w:type="spellStart"/>
            <w:r w:rsidRPr="00D17A79">
              <w:rPr>
                <w:sz w:val="14"/>
                <w:szCs w:val="14"/>
              </w:rPr>
              <w:t>Ca</w:t>
            </w:r>
            <w:proofErr w:type="spellEnd"/>
            <w:r w:rsidRPr="00D17A79">
              <w:rPr>
                <w:sz w:val="14"/>
                <w:szCs w:val="14"/>
              </w:rPr>
              <w:t>,</w:t>
            </w:r>
            <w:r w:rsidRPr="00D17A79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930A0F" w:rsidRPr="00D17A79" w:rsidRDefault="00930A0F" w:rsidP="00D17A79">
            <w:pPr>
              <w:jc w:val="center"/>
            </w:pPr>
            <w:r w:rsidRPr="00D17A79">
              <w:rPr>
                <w:sz w:val="14"/>
                <w:szCs w:val="14"/>
              </w:rPr>
              <w:t>РЭ,</w:t>
            </w:r>
            <w:r w:rsidRPr="00D17A79">
              <w:rPr>
                <w:sz w:val="14"/>
                <w:szCs w:val="14"/>
              </w:rPr>
              <w:br/>
              <w:t>мкг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930A0F" w:rsidRPr="00D17A79" w:rsidRDefault="00930A0F" w:rsidP="00D17A79">
            <w:pPr>
              <w:jc w:val="center"/>
            </w:pPr>
            <w:r w:rsidRPr="00D17A79">
              <w:rPr>
                <w:sz w:val="14"/>
                <w:szCs w:val="14"/>
              </w:rPr>
              <w:t>Витамин</w:t>
            </w:r>
            <w:proofErr w:type="gramStart"/>
            <w:r w:rsidRPr="00D17A79">
              <w:rPr>
                <w:sz w:val="14"/>
                <w:szCs w:val="14"/>
              </w:rPr>
              <w:t xml:space="preserve"> С</w:t>
            </w:r>
            <w:proofErr w:type="gramEnd"/>
            <w:r w:rsidRPr="00D17A79">
              <w:rPr>
                <w:sz w:val="14"/>
                <w:szCs w:val="14"/>
              </w:rPr>
              <w:t>,</w:t>
            </w:r>
            <w:r w:rsidRPr="00D17A79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930A0F" w:rsidRPr="00D17A79" w:rsidRDefault="00930A0F" w:rsidP="00D17A79">
            <w:pPr>
              <w:jc w:val="center"/>
            </w:pPr>
            <w:r w:rsidRPr="00D17A79">
              <w:rPr>
                <w:sz w:val="14"/>
                <w:szCs w:val="14"/>
              </w:rPr>
              <w:t>Витамин</w:t>
            </w:r>
            <w:proofErr w:type="gramStart"/>
            <w:r w:rsidRPr="00D17A79">
              <w:rPr>
                <w:sz w:val="14"/>
                <w:szCs w:val="14"/>
              </w:rPr>
              <w:t xml:space="preserve"> А</w:t>
            </w:r>
            <w:proofErr w:type="gramEnd"/>
            <w:r w:rsidRPr="00D17A79">
              <w:rPr>
                <w:sz w:val="14"/>
                <w:szCs w:val="14"/>
              </w:rPr>
              <w:t>,</w:t>
            </w:r>
            <w:r w:rsidRPr="00D17A79">
              <w:rPr>
                <w:sz w:val="14"/>
                <w:szCs w:val="14"/>
              </w:rPr>
              <w:br/>
              <w:t>мкг</w:t>
            </w:r>
          </w:p>
        </w:tc>
        <w:tc>
          <w:tcPr>
            <w:tcW w:w="945" w:type="dxa"/>
            <w:shd w:val="clear" w:color="FFFFFF" w:fill="auto"/>
            <w:vAlign w:val="bottom"/>
          </w:tcPr>
          <w:p w:rsidR="00930A0F" w:rsidRPr="00D17A79" w:rsidRDefault="00930A0F" w:rsidP="00D17A79"/>
        </w:tc>
        <w:tc>
          <w:tcPr>
            <w:tcW w:w="945" w:type="dxa"/>
            <w:shd w:val="clear" w:color="FFFFFF" w:fill="auto"/>
            <w:vAlign w:val="bottom"/>
          </w:tcPr>
          <w:p w:rsidR="00930A0F" w:rsidRPr="00D17A79" w:rsidRDefault="00930A0F" w:rsidP="00D17A79"/>
        </w:tc>
        <w:tc>
          <w:tcPr>
            <w:tcW w:w="945" w:type="dxa"/>
            <w:shd w:val="clear" w:color="FFFFFF" w:fill="auto"/>
            <w:vAlign w:val="bottom"/>
          </w:tcPr>
          <w:p w:rsidR="00930A0F" w:rsidRPr="00D17A79" w:rsidRDefault="00930A0F" w:rsidP="00D17A79"/>
        </w:tc>
        <w:tc>
          <w:tcPr>
            <w:tcW w:w="945" w:type="dxa"/>
            <w:shd w:val="clear" w:color="FFFFFF" w:fill="auto"/>
            <w:vAlign w:val="bottom"/>
          </w:tcPr>
          <w:p w:rsidR="00930A0F" w:rsidRPr="00D17A79" w:rsidRDefault="00930A0F" w:rsidP="00D17A79"/>
        </w:tc>
        <w:tc>
          <w:tcPr>
            <w:tcW w:w="945" w:type="dxa"/>
            <w:shd w:val="clear" w:color="FFFFFF" w:fill="auto"/>
            <w:vAlign w:val="bottom"/>
          </w:tcPr>
          <w:p w:rsidR="00930A0F" w:rsidRPr="00D17A79" w:rsidRDefault="00930A0F" w:rsidP="00D17A79"/>
        </w:tc>
      </w:tr>
      <w:tr w:rsidR="00930A0F" w:rsidRPr="00D17A79" w:rsidTr="00930A0F">
        <w:tc>
          <w:tcPr>
            <w:tcW w:w="210" w:type="dxa"/>
            <w:shd w:val="clear" w:color="FFFFFF" w:fill="auto"/>
            <w:vAlign w:val="bottom"/>
          </w:tcPr>
          <w:p w:rsidR="00930A0F" w:rsidRPr="00D17A79" w:rsidRDefault="00930A0F" w:rsidP="00D17A79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930A0F" w:rsidRPr="00D17A79" w:rsidRDefault="00930A0F" w:rsidP="00D17A79">
            <w:pPr>
              <w:jc w:val="center"/>
            </w:pPr>
            <w:r w:rsidRPr="00D17A79">
              <w:rPr>
                <w:sz w:val="14"/>
                <w:szCs w:val="14"/>
              </w:rPr>
              <w:t>0,138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930A0F" w:rsidRPr="00D17A79" w:rsidRDefault="00930A0F" w:rsidP="00D17A79">
            <w:pPr>
              <w:jc w:val="center"/>
            </w:pPr>
            <w:r w:rsidRPr="00D17A79">
              <w:rPr>
                <w:sz w:val="14"/>
                <w:szCs w:val="14"/>
              </w:rPr>
              <w:t>125,120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930A0F" w:rsidRPr="00D17A79" w:rsidRDefault="00930A0F" w:rsidP="00D17A79">
            <w:pPr>
              <w:jc w:val="center"/>
            </w:pPr>
            <w:r w:rsidRPr="00D17A79">
              <w:rPr>
                <w:sz w:val="14"/>
                <w:szCs w:val="14"/>
              </w:rPr>
              <w:t>22,120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930A0F" w:rsidRPr="00D17A79" w:rsidRDefault="00930A0F" w:rsidP="00D17A79">
            <w:pPr>
              <w:jc w:val="center"/>
            </w:pPr>
            <w:r w:rsidRPr="00D17A79">
              <w:rPr>
                <w:sz w:val="14"/>
                <w:szCs w:val="14"/>
              </w:rPr>
              <w:t>0,600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930A0F" w:rsidRPr="00D17A79" w:rsidRDefault="00930A0F" w:rsidP="00D17A79">
            <w:pPr>
              <w:jc w:val="center"/>
            </w:pPr>
            <w:r w:rsidRPr="00D17A79">
              <w:rPr>
                <w:sz w:val="14"/>
                <w:szCs w:val="14"/>
              </w:rPr>
              <w:t>10,120</w:t>
            </w:r>
          </w:p>
        </w:tc>
        <w:tc>
          <w:tcPr>
            <w:tcW w:w="945" w:type="dxa"/>
            <w:shd w:val="clear" w:color="FFFFFF" w:fill="auto"/>
            <w:vAlign w:val="bottom"/>
          </w:tcPr>
          <w:p w:rsidR="00930A0F" w:rsidRPr="00D17A79" w:rsidRDefault="00930A0F" w:rsidP="00D17A79"/>
        </w:tc>
        <w:tc>
          <w:tcPr>
            <w:tcW w:w="945" w:type="dxa"/>
            <w:shd w:val="clear" w:color="FFFFFF" w:fill="auto"/>
            <w:vAlign w:val="bottom"/>
          </w:tcPr>
          <w:p w:rsidR="00930A0F" w:rsidRPr="00D17A79" w:rsidRDefault="00930A0F" w:rsidP="00D17A79"/>
        </w:tc>
        <w:tc>
          <w:tcPr>
            <w:tcW w:w="945" w:type="dxa"/>
            <w:shd w:val="clear" w:color="FFFFFF" w:fill="auto"/>
            <w:vAlign w:val="bottom"/>
          </w:tcPr>
          <w:p w:rsidR="00930A0F" w:rsidRPr="00D17A79" w:rsidRDefault="00930A0F" w:rsidP="00D17A79"/>
        </w:tc>
        <w:tc>
          <w:tcPr>
            <w:tcW w:w="945" w:type="dxa"/>
            <w:shd w:val="clear" w:color="FFFFFF" w:fill="auto"/>
            <w:vAlign w:val="bottom"/>
          </w:tcPr>
          <w:p w:rsidR="00930A0F" w:rsidRPr="00D17A79" w:rsidRDefault="00930A0F" w:rsidP="00D17A79"/>
        </w:tc>
        <w:tc>
          <w:tcPr>
            <w:tcW w:w="945" w:type="dxa"/>
            <w:shd w:val="clear" w:color="FFFFFF" w:fill="auto"/>
            <w:vAlign w:val="bottom"/>
          </w:tcPr>
          <w:p w:rsidR="00930A0F" w:rsidRPr="00D17A79" w:rsidRDefault="00930A0F" w:rsidP="00D17A79"/>
        </w:tc>
      </w:tr>
    </w:tbl>
    <w:tbl>
      <w:tblPr>
        <w:tblStyle w:val="TableStyle2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210"/>
        <w:gridCol w:w="840"/>
        <w:gridCol w:w="2048"/>
        <w:gridCol w:w="2113"/>
        <w:gridCol w:w="2179"/>
        <w:gridCol w:w="1116"/>
        <w:gridCol w:w="1260"/>
        <w:gridCol w:w="945"/>
      </w:tblGrid>
      <w:tr w:rsidR="00D17A79" w:rsidRPr="00D17A79" w:rsidTr="003A4FB5">
        <w:trPr>
          <w:gridAfter w:val="1"/>
          <w:wAfter w:w="360" w:type="dxa"/>
        </w:trPr>
        <w:tc>
          <w:tcPr>
            <w:tcW w:w="210" w:type="dxa"/>
            <w:shd w:val="clear" w:color="FFFFFF" w:fill="auto"/>
            <w:vAlign w:val="bottom"/>
          </w:tcPr>
          <w:p w:rsidR="00D17A79" w:rsidRPr="00D17A79" w:rsidRDefault="00D17A79" w:rsidP="00D17A79"/>
        </w:tc>
        <w:tc>
          <w:tcPr>
            <w:tcW w:w="840" w:type="dxa"/>
            <w:shd w:val="clear" w:color="FFFFFF" w:fill="auto"/>
            <w:vAlign w:val="bottom"/>
          </w:tcPr>
          <w:p w:rsidR="00D17A79" w:rsidRPr="00D17A79" w:rsidRDefault="00D17A79" w:rsidP="00D17A79"/>
        </w:tc>
        <w:tc>
          <w:tcPr>
            <w:tcW w:w="2048" w:type="dxa"/>
            <w:shd w:val="clear" w:color="FFFFFF" w:fill="auto"/>
            <w:vAlign w:val="bottom"/>
          </w:tcPr>
          <w:p w:rsidR="00D17A79" w:rsidRPr="00D17A79" w:rsidRDefault="00D17A79" w:rsidP="00D17A79"/>
        </w:tc>
        <w:tc>
          <w:tcPr>
            <w:tcW w:w="2113" w:type="dxa"/>
            <w:shd w:val="clear" w:color="FFFFFF" w:fill="auto"/>
            <w:vAlign w:val="bottom"/>
          </w:tcPr>
          <w:p w:rsidR="00D17A79" w:rsidRPr="00D17A79" w:rsidRDefault="00D17A79" w:rsidP="00D17A79"/>
        </w:tc>
        <w:tc>
          <w:tcPr>
            <w:tcW w:w="2179" w:type="dxa"/>
            <w:shd w:val="clear" w:color="FFFFFF" w:fill="auto"/>
            <w:vAlign w:val="bottom"/>
          </w:tcPr>
          <w:p w:rsidR="00D17A79" w:rsidRPr="00D17A79" w:rsidRDefault="00D17A79" w:rsidP="00D17A79"/>
        </w:tc>
        <w:tc>
          <w:tcPr>
            <w:tcW w:w="1116" w:type="dxa"/>
            <w:shd w:val="clear" w:color="FFFFFF" w:fill="auto"/>
            <w:vAlign w:val="bottom"/>
          </w:tcPr>
          <w:p w:rsidR="00D17A79" w:rsidRPr="00D17A79" w:rsidRDefault="00D17A79" w:rsidP="00D17A79"/>
        </w:tc>
        <w:tc>
          <w:tcPr>
            <w:tcW w:w="1260" w:type="dxa"/>
            <w:shd w:val="clear" w:color="FFFFFF" w:fill="auto"/>
            <w:vAlign w:val="bottom"/>
          </w:tcPr>
          <w:p w:rsidR="00D17A79" w:rsidRPr="00D17A79" w:rsidRDefault="00D17A79" w:rsidP="00D17A79"/>
        </w:tc>
      </w:tr>
      <w:tr w:rsidR="00D17A79" w:rsidRPr="00D17A79" w:rsidTr="003A4FB5">
        <w:tc>
          <w:tcPr>
            <w:tcW w:w="210" w:type="dxa"/>
            <w:shd w:val="clear" w:color="FFFFFF" w:fill="auto"/>
            <w:vAlign w:val="bottom"/>
          </w:tcPr>
          <w:p w:rsidR="00D17A79" w:rsidRPr="00D17A79" w:rsidRDefault="00D17A79" w:rsidP="00D17A79"/>
        </w:tc>
        <w:tc>
          <w:tcPr>
            <w:tcW w:w="10501" w:type="dxa"/>
            <w:gridSpan w:val="7"/>
            <w:shd w:val="clear" w:color="FFFFFF" w:fill="auto"/>
            <w:vAlign w:val="bottom"/>
          </w:tcPr>
          <w:p w:rsidR="00D17A79" w:rsidRPr="00D17A79" w:rsidRDefault="00D17A79" w:rsidP="00D17A79">
            <w:proofErr w:type="gramStart"/>
            <w:r w:rsidRPr="00D17A79">
              <w:rPr>
                <w:sz w:val="22"/>
              </w:rPr>
              <w:t>Ответственный</w:t>
            </w:r>
            <w:proofErr w:type="gramEnd"/>
            <w:r w:rsidRPr="00D17A79">
              <w:rPr>
                <w:sz w:val="22"/>
              </w:rPr>
              <w:t xml:space="preserve"> за оформление ТТК</w:t>
            </w:r>
          </w:p>
        </w:tc>
      </w:tr>
      <w:tr w:rsidR="00D17A79" w:rsidRPr="00D17A79" w:rsidTr="003A4FB5">
        <w:trPr>
          <w:gridAfter w:val="1"/>
          <w:wAfter w:w="360" w:type="dxa"/>
        </w:trPr>
        <w:tc>
          <w:tcPr>
            <w:tcW w:w="210" w:type="dxa"/>
            <w:shd w:val="clear" w:color="FFFFFF" w:fill="auto"/>
            <w:vAlign w:val="bottom"/>
          </w:tcPr>
          <w:p w:rsidR="00D17A79" w:rsidRPr="00D17A79" w:rsidRDefault="00D17A79" w:rsidP="00D17A79"/>
        </w:tc>
        <w:tc>
          <w:tcPr>
            <w:tcW w:w="840" w:type="dxa"/>
            <w:shd w:val="clear" w:color="FFFFFF" w:fill="auto"/>
            <w:vAlign w:val="bottom"/>
          </w:tcPr>
          <w:p w:rsidR="00D17A79" w:rsidRPr="00D17A79" w:rsidRDefault="00D17A79" w:rsidP="00D17A79"/>
        </w:tc>
        <w:tc>
          <w:tcPr>
            <w:tcW w:w="2048" w:type="dxa"/>
            <w:shd w:val="clear" w:color="FFFFFF" w:fill="auto"/>
            <w:vAlign w:val="bottom"/>
          </w:tcPr>
          <w:p w:rsidR="00D17A79" w:rsidRPr="00D17A79" w:rsidRDefault="00D17A79" w:rsidP="00D17A79"/>
        </w:tc>
        <w:tc>
          <w:tcPr>
            <w:tcW w:w="2113" w:type="dxa"/>
            <w:shd w:val="clear" w:color="FFFFFF" w:fill="auto"/>
            <w:vAlign w:val="bottom"/>
          </w:tcPr>
          <w:p w:rsidR="00D17A79" w:rsidRPr="00D17A79" w:rsidRDefault="00D17A79" w:rsidP="00D17A79"/>
        </w:tc>
        <w:tc>
          <w:tcPr>
            <w:tcW w:w="4555" w:type="dxa"/>
            <w:gridSpan w:val="3"/>
            <w:shd w:val="clear" w:color="FFFFFF" w:fill="auto"/>
            <w:vAlign w:val="bottom"/>
          </w:tcPr>
          <w:p w:rsidR="00D17A79" w:rsidRPr="00D17A79" w:rsidRDefault="00D17A79" w:rsidP="00D17A79">
            <w:pPr>
              <w:jc w:val="right"/>
            </w:pPr>
          </w:p>
        </w:tc>
      </w:tr>
    </w:tbl>
    <w:p w:rsidR="00D17A79" w:rsidRPr="00D17A79" w:rsidRDefault="00D17A79" w:rsidP="00D17A79">
      <w:pPr>
        <w:spacing w:after="160" w:line="259" w:lineRule="auto"/>
        <w:rPr>
          <w:rFonts w:eastAsiaTheme="minorEastAsia" w:cs="Times New Roman"/>
          <w:lang w:eastAsia="ru-RU"/>
        </w:rPr>
      </w:pPr>
    </w:p>
    <w:p w:rsidR="001E4128" w:rsidRDefault="001E4128"/>
    <w:sectPr w:rsidR="001E41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23AF"/>
    <w:rsid w:val="001E4128"/>
    <w:rsid w:val="003323AF"/>
    <w:rsid w:val="003F2769"/>
    <w:rsid w:val="00812C2D"/>
    <w:rsid w:val="00930A0F"/>
    <w:rsid w:val="00D17A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D17A79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">
    <w:name w:val="TableStyle1"/>
    <w:rsid w:val="00D17A79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2">
    <w:name w:val="TableStyle2"/>
    <w:rsid w:val="00D17A79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D17A79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">
    <w:name w:val="TableStyle1"/>
    <w:rsid w:val="00D17A79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2">
    <w:name w:val="TableStyle2"/>
    <w:rsid w:val="00D17A79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455</Words>
  <Characters>2600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Bilyauer Konstantin</dc:creator>
  <cp:lastModifiedBy>Bilyauer Konstantin</cp:lastModifiedBy>
  <cp:revision>2</cp:revision>
  <dcterms:created xsi:type="dcterms:W3CDTF">2021-08-11T12:36:00Z</dcterms:created>
  <dcterms:modified xsi:type="dcterms:W3CDTF">2021-08-11T12:36:00Z</dcterms:modified>
</cp:coreProperties>
</file>